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830" w:rsidRDefault="00DA0830">
      <w:pPr>
        <w:pStyle w:val="Title"/>
      </w:pPr>
      <w:r>
        <w:t>Chemical Hazard Communication Program</w:t>
      </w:r>
    </w:p>
    <w:p w:rsidR="00DA0830" w:rsidRDefault="00DA0830">
      <w:pPr>
        <w:jc w:val="center"/>
        <w:rPr>
          <w:b/>
          <w:sz w:val="28"/>
          <w:u w:val="single"/>
        </w:rPr>
      </w:pPr>
    </w:p>
    <w:p w:rsidR="00DA0830" w:rsidRDefault="00DA0830">
      <w:pPr>
        <w:jc w:val="center"/>
        <w:rPr>
          <w:b/>
          <w:sz w:val="28"/>
        </w:rPr>
      </w:pP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p>
    <w:p w:rsidR="00DA0830" w:rsidRDefault="00DA0830">
      <w:pPr>
        <w:jc w:val="center"/>
        <w:rPr>
          <w:b/>
          <w:sz w:val="24"/>
        </w:rPr>
      </w:pPr>
      <w:r>
        <w:rPr>
          <w:b/>
          <w:sz w:val="24"/>
        </w:rPr>
        <w:t>[</w:t>
      </w:r>
      <w:proofErr w:type="gramStart"/>
      <w:r>
        <w:rPr>
          <w:b/>
          <w:sz w:val="24"/>
        </w:rPr>
        <w:t>name</w:t>
      </w:r>
      <w:proofErr w:type="gramEnd"/>
      <w:r>
        <w:rPr>
          <w:b/>
          <w:sz w:val="24"/>
        </w:rPr>
        <w:t xml:space="preserve"> of unit]</w:t>
      </w:r>
    </w:p>
    <w:p w:rsidR="00DA0830" w:rsidRDefault="00DA0830">
      <w:pPr>
        <w:jc w:val="center"/>
        <w:rPr>
          <w:b/>
          <w:sz w:val="24"/>
        </w:rPr>
      </w:pPr>
    </w:p>
    <w:p w:rsidR="00DA0830" w:rsidRDefault="00DA0830">
      <w:pPr>
        <w:jc w:val="center"/>
        <w:rPr>
          <w:b/>
          <w:sz w:val="28"/>
        </w:rPr>
      </w:pP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p>
    <w:p w:rsidR="00DA0830" w:rsidRDefault="00DA0830">
      <w:pPr>
        <w:jc w:val="center"/>
        <w:rPr>
          <w:b/>
          <w:sz w:val="24"/>
        </w:rPr>
      </w:pPr>
      <w:r>
        <w:rPr>
          <w:b/>
          <w:sz w:val="24"/>
        </w:rPr>
        <w:t>[</w:t>
      </w:r>
      <w:proofErr w:type="gramStart"/>
      <w:r>
        <w:rPr>
          <w:b/>
          <w:sz w:val="24"/>
        </w:rPr>
        <w:t>completed</w:t>
      </w:r>
      <w:proofErr w:type="gramEnd"/>
      <w:r>
        <w:rPr>
          <w:b/>
          <w:sz w:val="24"/>
        </w:rPr>
        <w:t xml:space="preserve"> by]</w:t>
      </w:r>
    </w:p>
    <w:p w:rsidR="00DA0830" w:rsidRDefault="00DA0830">
      <w:pPr>
        <w:jc w:val="center"/>
        <w:rPr>
          <w:b/>
          <w:sz w:val="24"/>
        </w:rPr>
      </w:pPr>
    </w:p>
    <w:p w:rsidR="00DA0830" w:rsidRDefault="00DA0830">
      <w:pPr>
        <w:jc w:val="center"/>
        <w:rPr>
          <w:b/>
          <w:sz w:val="28"/>
          <w:u w:val="single"/>
        </w:rPr>
      </w:pPr>
      <w:r>
        <w:rPr>
          <w:b/>
          <w:sz w:val="28"/>
          <w:u w:val="single"/>
        </w:rPr>
        <w:tab/>
      </w:r>
      <w:r>
        <w:rPr>
          <w:b/>
          <w:sz w:val="28"/>
          <w:u w:val="single"/>
        </w:rPr>
        <w:tab/>
      </w:r>
      <w:r>
        <w:rPr>
          <w:b/>
          <w:sz w:val="28"/>
          <w:u w:val="single"/>
        </w:rPr>
        <w:tab/>
      </w:r>
    </w:p>
    <w:p w:rsidR="00DA0830" w:rsidRDefault="00DA0830">
      <w:pPr>
        <w:jc w:val="center"/>
        <w:rPr>
          <w:b/>
          <w:sz w:val="28"/>
          <w:u w:val="single"/>
        </w:rPr>
      </w:pPr>
      <w:r>
        <w:rPr>
          <w:b/>
          <w:sz w:val="24"/>
        </w:rPr>
        <w:t>[</w:t>
      </w:r>
      <w:proofErr w:type="gramStart"/>
      <w:r>
        <w:rPr>
          <w:b/>
          <w:sz w:val="24"/>
        </w:rPr>
        <w:t>date</w:t>
      </w:r>
      <w:proofErr w:type="gramEnd"/>
      <w:r>
        <w:rPr>
          <w:b/>
          <w:sz w:val="24"/>
        </w:rPr>
        <w:t>]</w:t>
      </w:r>
    </w:p>
    <w:p w:rsidR="00DA0830" w:rsidRDefault="00DA0830">
      <w:pPr>
        <w:rPr>
          <w:sz w:val="24"/>
        </w:rPr>
      </w:pPr>
    </w:p>
    <w:p w:rsidR="00DA0830" w:rsidRDefault="00DA0830">
      <w:pPr>
        <w:rPr>
          <w:sz w:val="24"/>
          <w:u w:val="single"/>
        </w:rPr>
      </w:pPr>
      <w:r>
        <w:rPr>
          <w:b/>
          <w:sz w:val="24"/>
          <w:u w:val="single"/>
        </w:rPr>
        <w:t>General Policy</w:t>
      </w:r>
    </w:p>
    <w:p w:rsidR="00156676" w:rsidRPr="00156676" w:rsidRDefault="00156676">
      <w:pPr>
        <w:rPr>
          <w:sz w:val="24"/>
        </w:rPr>
      </w:pPr>
    </w:p>
    <w:p w:rsidR="00DA0830" w:rsidRDefault="00DA0830">
      <w:pPr>
        <w:rPr>
          <w:sz w:val="24"/>
        </w:rPr>
      </w:pPr>
      <w:r>
        <w:rPr>
          <w:sz w:val="24"/>
        </w:rPr>
        <w:t xml:space="preserve">In accordance with Washington Administrative Code </w:t>
      </w:r>
      <w:hyperlink r:id="rId7" w:history="1">
        <w:r>
          <w:rPr>
            <w:rStyle w:val="Hyperlink"/>
            <w:sz w:val="24"/>
          </w:rPr>
          <w:t>WAC 296-8</w:t>
        </w:r>
        <w:r>
          <w:rPr>
            <w:rStyle w:val="Hyperlink"/>
            <w:sz w:val="24"/>
          </w:rPr>
          <w:t>0</w:t>
        </w:r>
        <w:r>
          <w:rPr>
            <w:rStyle w:val="Hyperlink"/>
            <w:sz w:val="24"/>
          </w:rPr>
          <w:t>0</w:t>
        </w:r>
        <w:r>
          <w:rPr>
            <w:rStyle w:val="Hyperlink"/>
            <w:sz w:val="24"/>
          </w:rPr>
          <w:t>-170</w:t>
        </w:r>
      </w:hyperlink>
      <w:r>
        <w:rPr>
          <w:sz w:val="24"/>
        </w:rPr>
        <w:t>, Hazard Communication Standard, this program has been developed and implemented by:</w:t>
      </w:r>
    </w:p>
    <w:p w:rsidR="00DA0830" w:rsidRDefault="00DA0830">
      <w:pPr>
        <w:rPr>
          <w:sz w:val="24"/>
        </w:rPr>
      </w:pPr>
      <w:r>
        <w:rPr>
          <w:sz w:val="24"/>
          <w:u w:val="single"/>
        </w:rPr>
        <w:tab/>
      </w:r>
      <w:r>
        <w:rPr>
          <w:sz w:val="24"/>
          <w:u w:val="single"/>
        </w:rPr>
        <w:tab/>
      </w:r>
      <w:r>
        <w:rPr>
          <w:sz w:val="24"/>
          <w:u w:val="single"/>
        </w:rPr>
        <w:tab/>
      </w:r>
      <w:r>
        <w:rPr>
          <w:sz w:val="24"/>
          <w:u w:val="single"/>
        </w:rPr>
        <w:tab/>
      </w:r>
      <w:r>
        <w:rPr>
          <w:sz w:val="24"/>
          <w:u w:val="single"/>
        </w:rPr>
        <w:tab/>
      </w:r>
      <w:r>
        <w:rPr>
          <w:sz w:val="24"/>
          <w:u w:val="single"/>
        </w:rPr>
        <w:tab/>
      </w:r>
      <w:r>
        <w:rPr>
          <w:sz w:val="24"/>
          <w:u w:val="single"/>
        </w:rPr>
        <w:tab/>
        <w:t>.</w:t>
      </w:r>
    </w:p>
    <w:p w:rsidR="00DA0830" w:rsidRDefault="00DA0830">
      <w:pPr>
        <w:pStyle w:val="Header"/>
        <w:tabs>
          <w:tab w:val="clear" w:pos="4320"/>
          <w:tab w:val="clear" w:pos="8640"/>
        </w:tabs>
      </w:pPr>
      <w:r>
        <w:tab/>
      </w:r>
      <w:r>
        <w:tab/>
      </w:r>
      <w:r>
        <w:tab/>
        <w:t>[</w:t>
      </w:r>
      <w:proofErr w:type="gramStart"/>
      <w:r>
        <w:t>unit</w:t>
      </w:r>
      <w:proofErr w:type="gramEnd"/>
      <w:r>
        <w:t xml:space="preserve"> name]</w:t>
      </w:r>
    </w:p>
    <w:p w:rsidR="00DA0830" w:rsidRDefault="00DA0830">
      <w:pPr>
        <w:rPr>
          <w:sz w:val="24"/>
        </w:rPr>
      </w:pPr>
      <w:r>
        <w:rPr>
          <w:sz w:val="24"/>
        </w:rPr>
        <w:t>The general purpose of this program is to ensure that you are informed and trained on the Hazard Communication Standard, the location and hazardous properties of the chemicals used in the workplace, and the protective measures required.</w:t>
      </w:r>
    </w:p>
    <w:p w:rsidR="00DA0830" w:rsidRDefault="00DA0830">
      <w:pPr>
        <w:rPr>
          <w:sz w:val="24"/>
        </w:rPr>
      </w:pPr>
    </w:p>
    <w:p w:rsidR="00DA0830" w:rsidRDefault="00DA0830">
      <w:pPr>
        <w:rPr>
          <w:sz w:val="24"/>
        </w:rPr>
      </w:pPr>
      <w:r>
        <w:rPr>
          <w:sz w:val="24"/>
        </w:rPr>
        <w:t xml:space="preserve">The program applies to all locations where you might be exposed to hazardous chemicals during normal working conditions or an emergency situation.  The unit administrator and/or designee </w:t>
      </w:r>
      <w:r>
        <w:rPr>
          <w:sz w:val="24"/>
          <w:u w:val="single"/>
        </w:rPr>
        <w:tab/>
      </w:r>
      <w:r>
        <w:rPr>
          <w:sz w:val="24"/>
          <w:u w:val="single"/>
        </w:rPr>
        <w:tab/>
      </w:r>
      <w:r>
        <w:rPr>
          <w:sz w:val="24"/>
          <w:u w:val="single"/>
        </w:rPr>
        <w:tab/>
      </w:r>
      <w:r>
        <w:rPr>
          <w:sz w:val="24"/>
          <w:u w:val="single"/>
        </w:rPr>
        <w:tab/>
      </w:r>
      <w:r>
        <w:rPr>
          <w:sz w:val="24"/>
        </w:rPr>
        <w:t xml:space="preserve">  has overall responsibility for </w:t>
      </w:r>
    </w:p>
    <w:p w:rsidR="00DA0830" w:rsidRDefault="00DA0830">
      <w:pPr>
        <w:pStyle w:val="Header"/>
        <w:tabs>
          <w:tab w:val="clear" w:pos="4320"/>
          <w:tab w:val="clear" w:pos="8640"/>
        </w:tabs>
      </w:pPr>
      <w:r>
        <w:t xml:space="preserve">                                            [</w:t>
      </w:r>
      <w:proofErr w:type="gramStart"/>
      <w:r>
        <w:t>position</w:t>
      </w:r>
      <w:proofErr w:type="gramEnd"/>
      <w:r>
        <w:t xml:space="preserve"> or person]</w:t>
      </w:r>
    </w:p>
    <w:p w:rsidR="00156676" w:rsidRDefault="00DA0830" w:rsidP="00156676">
      <w:pPr>
        <w:rPr>
          <w:sz w:val="24"/>
        </w:rPr>
      </w:pPr>
      <w:proofErr w:type="gramStart"/>
      <w:r>
        <w:rPr>
          <w:sz w:val="24"/>
        </w:rPr>
        <w:t>the</w:t>
      </w:r>
      <w:proofErr w:type="gramEnd"/>
      <w:r>
        <w:rPr>
          <w:sz w:val="24"/>
        </w:rPr>
        <w:t xml:space="preserve"> program.  A copy of this program and the safety data sheets (</w:t>
      </w:r>
      <w:r w:rsidR="00156676">
        <w:rPr>
          <w:sz w:val="24"/>
        </w:rPr>
        <w:t>SDS</w:t>
      </w:r>
      <w:r>
        <w:rPr>
          <w:sz w:val="24"/>
        </w:rPr>
        <w:t xml:space="preserve">) will be available in </w:t>
      </w:r>
      <w:r>
        <w:rPr>
          <w:sz w:val="24"/>
          <w:u w:val="single"/>
        </w:rPr>
        <w:tab/>
      </w:r>
      <w:r>
        <w:rPr>
          <w:sz w:val="24"/>
          <w:u w:val="single"/>
        </w:rPr>
        <w:tab/>
      </w:r>
      <w:r>
        <w:rPr>
          <w:sz w:val="24"/>
          <w:u w:val="single"/>
        </w:rPr>
        <w:tab/>
      </w:r>
      <w:r>
        <w:rPr>
          <w:sz w:val="24"/>
          <w:u w:val="single"/>
        </w:rPr>
        <w:tab/>
      </w:r>
      <w:r>
        <w:rPr>
          <w:sz w:val="24"/>
          <w:u w:val="single"/>
        </w:rPr>
        <w:tab/>
      </w:r>
      <w:r>
        <w:rPr>
          <w:sz w:val="24"/>
        </w:rPr>
        <w:t xml:space="preserve"> for employee review.</w:t>
      </w:r>
      <w:r w:rsidR="00156676">
        <w:rPr>
          <w:sz w:val="24"/>
        </w:rPr>
        <w:t xml:space="preserve">  SDS will be readily available</w:t>
      </w:r>
    </w:p>
    <w:p w:rsidR="00156676" w:rsidRDefault="00156676" w:rsidP="00156676">
      <w:r>
        <w:rPr>
          <w:sz w:val="24"/>
        </w:rPr>
        <w:t xml:space="preserve">                 </w:t>
      </w:r>
      <w:r>
        <w:t>[</w:t>
      </w:r>
      <w:proofErr w:type="gramStart"/>
      <w:r>
        <w:t>location</w:t>
      </w:r>
      <w:proofErr w:type="gramEnd"/>
      <w:r>
        <w:t>]</w:t>
      </w:r>
    </w:p>
    <w:p w:rsidR="00DA0830" w:rsidRDefault="00156676">
      <w:pPr>
        <w:rPr>
          <w:sz w:val="24"/>
        </w:rPr>
      </w:pPr>
      <w:proofErr w:type="gramStart"/>
      <w:r>
        <w:rPr>
          <w:sz w:val="24"/>
        </w:rPr>
        <w:t>when</w:t>
      </w:r>
      <w:proofErr w:type="gramEnd"/>
      <w:r>
        <w:rPr>
          <w:sz w:val="24"/>
        </w:rPr>
        <w:t xml:space="preserve"> employees are at work.</w:t>
      </w:r>
    </w:p>
    <w:p w:rsidR="00DA0830" w:rsidRDefault="00DA0830">
      <w:pPr>
        <w:pStyle w:val="Header"/>
        <w:tabs>
          <w:tab w:val="clear" w:pos="4320"/>
          <w:tab w:val="clear" w:pos="8640"/>
        </w:tabs>
      </w:pPr>
      <w:r>
        <w:t xml:space="preserve">                                  </w:t>
      </w:r>
      <w:r>
        <w:tab/>
        <w:t xml:space="preserve">    </w:t>
      </w:r>
    </w:p>
    <w:p w:rsidR="00DA0830" w:rsidRDefault="00DA0830">
      <w:pPr>
        <w:rPr>
          <w:sz w:val="24"/>
        </w:rPr>
      </w:pPr>
    </w:p>
    <w:p w:rsidR="00DA0830" w:rsidRDefault="00DA0830">
      <w:pPr>
        <w:rPr>
          <w:sz w:val="24"/>
          <w:u w:val="single"/>
        </w:rPr>
      </w:pPr>
      <w:r>
        <w:rPr>
          <w:b/>
          <w:sz w:val="24"/>
          <w:u w:val="single"/>
        </w:rPr>
        <w:t>Chemical Inventory List</w:t>
      </w:r>
    </w:p>
    <w:p w:rsidR="00DA0830" w:rsidRDefault="00DA0830">
      <w:pPr>
        <w:rPr>
          <w:sz w:val="24"/>
        </w:rPr>
      </w:pPr>
    </w:p>
    <w:p w:rsidR="00DA0830" w:rsidRDefault="00DA0830">
      <w:pPr>
        <w:rPr>
          <w:sz w:val="24"/>
        </w:rPr>
      </w:pPr>
      <w:r>
        <w:rPr>
          <w:sz w:val="24"/>
        </w:rPr>
        <w:t xml:space="preserve">The </w:t>
      </w:r>
      <w:r>
        <w:rPr>
          <w:sz w:val="24"/>
          <w:u w:val="single"/>
        </w:rPr>
        <w:tab/>
      </w:r>
      <w:r>
        <w:rPr>
          <w:sz w:val="24"/>
          <w:u w:val="single"/>
        </w:rPr>
        <w:tab/>
      </w:r>
      <w:r>
        <w:rPr>
          <w:sz w:val="24"/>
          <w:u w:val="single"/>
        </w:rPr>
        <w:tab/>
      </w:r>
      <w:r>
        <w:rPr>
          <w:sz w:val="24"/>
          <w:u w:val="single"/>
        </w:rPr>
        <w:tab/>
      </w:r>
      <w:r>
        <w:rPr>
          <w:sz w:val="24"/>
          <w:u w:val="single"/>
        </w:rPr>
        <w:tab/>
      </w:r>
      <w:r>
        <w:rPr>
          <w:sz w:val="24"/>
        </w:rPr>
        <w:t xml:space="preserve"> will maintain a list of the hazardous chemicals used </w:t>
      </w:r>
    </w:p>
    <w:p w:rsidR="00DA0830" w:rsidRDefault="00DA0830">
      <w:pPr>
        <w:pStyle w:val="Header"/>
        <w:tabs>
          <w:tab w:val="clear" w:pos="4320"/>
          <w:tab w:val="clear" w:pos="8640"/>
        </w:tabs>
      </w:pPr>
      <w:r>
        <w:t xml:space="preserve">              </w:t>
      </w:r>
      <w:r>
        <w:tab/>
        <w:t xml:space="preserve">  [</w:t>
      </w:r>
      <w:proofErr w:type="gramStart"/>
      <w:r>
        <w:t>position</w:t>
      </w:r>
      <w:proofErr w:type="gramEnd"/>
      <w:r>
        <w:t xml:space="preserve"> or person] </w:t>
      </w:r>
      <w:r>
        <w:tab/>
      </w:r>
      <w:r>
        <w:tab/>
      </w:r>
    </w:p>
    <w:p w:rsidR="00DA0830" w:rsidRDefault="00DA0830">
      <w:pPr>
        <w:rPr>
          <w:sz w:val="24"/>
        </w:rPr>
      </w:pPr>
      <w:proofErr w:type="gramStart"/>
      <w:r>
        <w:rPr>
          <w:sz w:val="24"/>
        </w:rPr>
        <w:t>by</w:t>
      </w:r>
      <w:proofErr w:type="gramEnd"/>
      <w:r>
        <w:rPr>
          <w:sz w:val="24"/>
        </w:rPr>
        <w:t xml:space="preserve"> the unit, and update the list as necessary.  The list will be updated immediately upon receipt of any chemical.  The identity of each chemical on the list must match the name on the container label and the name on the </w:t>
      </w:r>
      <w:r w:rsidR="00156676">
        <w:rPr>
          <w:sz w:val="24"/>
        </w:rPr>
        <w:t>SDS</w:t>
      </w:r>
      <w:r>
        <w:rPr>
          <w:sz w:val="24"/>
        </w:rPr>
        <w:t>.  The chemical inventory list is located at the end of this program.</w:t>
      </w:r>
    </w:p>
    <w:p w:rsidR="00DA0830" w:rsidRDefault="00DA0830">
      <w:pPr>
        <w:rPr>
          <w:sz w:val="24"/>
        </w:rPr>
      </w:pPr>
      <w:r>
        <w:rPr>
          <w:sz w:val="24"/>
        </w:rPr>
        <w:t xml:space="preserve"> </w:t>
      </w:r>
    </w:p>
    <w:p w:rsidR="00DA0830" w:rsidRDefault="00DA0830">
      <w:pPr>
        <w:rPr>
          <w:sz w:val="24"/>
          <w:u w:val="single"/>
        </w:rPr>
      </w:pPr>
      <w:r>
        <w:rPr>
          <w:b/>
          <w:sz w:val="24"/>
          <w:u w:val="single"/>
        </w:rPr>
        <w:t>Container Labeling</w:t>
      </w:r>
    </w:p>
    <w:p w:rsidR="00DA0830" w:rsidRDefault="00DA0830">
      <w:pPr>
        <w:rPr>
          <w:sz w:val="24"/>
        </w:rPr>
      </w:pPr>
    </w:p>
    <w:p w:rsidR="00DA0830" w:rsidRDefault="00DA0830">
      <w:pPr>
        <w:ind w:left="720" w:hanging="720"/>
        <w:rPr>
          <w:sz w:val="24"/>
        </w:rPr>
      </w:pPr>
      <w:r>
        <w:rPr>
          <w:sz w:val="24"/>
        </w:rPr>
        <w:t xml:space="preserve">The </w:t>
      </w:r>
      <w:r>
        <w:rPr>
          <w:sz w:val="24"/>
          <w:u w:val="single"/>
        </w:rPr>
        <w:tab/>
      </w:r>
      <w:r>
        <w:rPr>
          <w:sz w:val="24"/>
          <w:u w:val="single"/>
        </w:rPr>
        <w:tab/>
      </w:r>
      <w:r>
        <w:rPr>
          <w:sz w:val="24"/>
          <w:u w:val="single"/>
        </w:rPr>
        <w:tab/>
      </w:r>
      <w:r>
        <w:rPr>
          <w:sz w:val="24"/>
          <w:u w:val="single"/>
        </w:rPr>
        <w:tab/>
      </w:r>
      <w:r>
        <w:rPr>
          <w:sz w:val="24"/>
          <w:u w:val="single"/>
        </w:rPr>
        <w:tab/>
      </w:r>
      <w:r>
        <w:rPr>
          <w:sz w:val="24"/>
        </w:rPr>
        <w:t xml:space="preserve"> is to ensure that all primary and secondary</w:t>
      </w:r>
    </w:p>
    <w:p w:rsidR="00DA0830" w:rsidRDefault="00DA0830">
      <w:pPr>
        <w:ind w:left="720"/>
      </w:pPr>
      <w:r>
        <w:t>[</w:t>
      </w:r>
      <w:proofErr w:type="gramStart"/>
      <w:r>
        <w:t>position</w:t>
      </w:r>
      <w:proofErr w:type="gramEnd"/>
      <w:r>
        <w:t xml:space="preserve"> or person]</w:t>
      </w:r>
    </w:p>
    <w:p w:rsidR="00DA0830" w:rsidRDefault="00DA0830">
      <w:pPr>
        <w:rPr>
          <w:sz w:val="24"/>
        </w:rPr>
      </w:pPr>
      <w:proofErr w:type="gramStart"/>
      <w:r>
        <w:rPr>
          <w:sz w:val="24"/>
        </w:rPr>
        <w:t>containers</w:t>
      </w:r>
      <w:proofErr w:type="gramEnd"/>
      <w:r>
        <w:rPr>
          <w:sz w:val="24"/>
        </w:rPr>
        <w:t xml:space="preserve"> of hazardous chemicals in their area are properly labeled.  </w:t>
      </w:r>
    </w:p>
    <w:p w:rsidR="00DA0830" w:rsidRDefault="00DA0830">
      <w:pPr>
        <w:rPr>
          <w:sz w:val="24"/>
        </w:rPr>
      </w:pPr>
    </w:p>
    <w:p w:rsidR="00DA0830" w:rsidRDefault="00DA0830">
      <w:pPr>
        <w:rPr>
          <w:sz w:val="24"/>
        </w:rPr>
      </w:pPr>
      <w:r>
        <w:rPr>
          <w:sz w:val="24"/>
        </w:rPr>
        <w:t>Labels on containers from the manufacturer are to list the following:</w:t>
      </w:r>
    </w:p>
    <w:p w:rsidR="00DA0830" w:rsidRDefault="00DA0830">
      <w:pPr>
        <w:rPr>
          <w:sz w:val="24"/>
        </w:rPr>
      </w:pPr>
    </w:p>
    <w:p w:rsidR="00DA0830" w:rsidRPr="00156676" w:rsidRDefault="00156676">
      <w:pPr>
        <w:numPr>
          <w:ilvl w:val="0"/>
          <w:numId w:val="1"/>
        </w:numPr>
      </w:pPr>
      <w:r>
        <w:rPr>
          <w:sz w:val="24"/>
        </w:rPr>
        <w:t>Product identifier (product or chemical name</w:t>
      </w:r>
      <w:r w:rsidR="00DA0830">
        <w:rPr>
          <w:sz w:val="24"/>
        </w:rPr>
        <w:t>);</w:t>
      </w:r>
    </w:p>
    <w:p w:rsidR="00156676" w:rsidRPr="00156676" w:rsidRDefault="00156676">
      <w:pPr>
        <w:numPr>
          <w:ilvl w:val="0"/>
          <w:numId w:val="1"/>
        </w:numPr>
      </w:pPr>
      <w:r>
        <w:rPr>
          <w:sz w:val="24"/>
        </w:rPr>
        <w:t>Signal word</w:t>
      </w:r>
      <w:r w:rsidR="009D4A59">
        <w:rPr>
          <w:sz w:val="24"/>
        </w:rPr>
        <w:t xml:space="preserve"> (Danger or Warning)</w:t>
      </w:r>
    </w:p>
    <w:p w:rsidR="00156676" w:rsidRPr="00156676" w:rsidRDefault="00156676">
      <w:pPr>
        <w:numPr>
          <w:ilvl w:val="0"/>
          <w:numId w:val="1"/>
        </w:numPr>
      </w:pPr>
      <w:r>
        <w:rPr>
          <w:sz w:val="24"/>
        </w:rPr>
        <w:t>Hazard statement(s)</w:t>
      </w:r>
    </w:p>
    <w:p w:rsidR="00156676" w:rsidRDefault="00156676">
      <w:pPr>
        <w:numPr>
          <w:ilvl w:val="0"/>
          <w:numId w:val="1"/>
        </w:numPr>
      </w:pPr>
      <w:r>
        <w:rPr>
          <w:sz w:val="24"/>
        </w:rPr>
        <w:t>Pictogram</w:t>
      </w:r>
    </w:p>
    <w:p w:rsidR="00DA0830" w:rsidRDefault="00156676">
      <w:pPr>
        <w:numPr>
          <w:ilvl w:val="0"/>
          <w:numId w:val="1"/>
        </w:numPr>
      </w:pPr>
      <w:r>
        <w:rPr>
          <w:sz w:val="24"/>
        </w:rPr>
        <w:t>Precautionary statement(s)</w:t>
      </w:r>
      <w:r w:rsidR="00DA0830">
        <w:rPr>
          <w:sz w:val="24"/>
        </w:rPr>
        <w:t>; and</w:t>
      </w:r>
    </w:p>
    <w:p w:rsidR="00DA0830" w:rsidRDefault="00DA0830">
      <w:pPr>
        <w:numPr>
          <w:ilvl w:val="0"/>
          <w:numId w:val="1"/>
        </w:numPr>
      </w:pPr>
      <w:r>
        <w:rPr>
          <w:sz w:val="24"/>
        </w:rPr>
        <w:t>Name and address of the chemical manufacturer, importer, or other responsible party.</w:t>
      </w:r>
    </w:p>
    <w:p w:rsidR="00DA0830" w:rsidRDefault="00DA0830"/>
    <w:p w:rsidR="00DA0830" w:rsidRDefault="00DA0830">
      <w:pPr>
        <w:rPr>
          <w:sz w:val="24"/>
        </w:rPr>
      </w:pPr>
      <w:r>
        <w:rPr>
          <w:sz w:val="24"/>
        </w:rPr>
        <w:t>All secondary containers are to be labeled.  Information on secondary labels must include the chemical identity and the hazard information from the manufacturer’s label.</w:t>
      </w:r>
    </w:p>
    <w:p w:rsidR="00DA0830" w:rsidRDefault="00DA0830">
      <w:pPr>
        <w:rPr>
          <w:sz w:val="24"/>
        </w:rPr>
      </w:pPr>
    </w:p>
    <w:p w:rsidR="00DA0830" w:rsidRDefault="00DA0830">
      <w:pPr>
        <w:rPr>
          <w:sz w:val="24"/>
        </w:rPr>
      </w:pPr>
      <w:r>
        <w:rPr>
          <w:sz w:val="24"/>
        </w:rPr>
        <w:t xml:space="preserve">For labeling assistance see </w:t>
      </w:r>
      <w:r>
        <w:rPr>
          <w:sz w:val="24"/>
          <w:u w:val="single"/>
        </w:rPr>
        <w:tab/>
      </w:r>
      <w:r>
        <w:rPr>
          <w:sz w:val="24"/>
          <w:u w:val="single"/>
        </w:rPr>
        <w:tab/>
      </w:r>
      <w:r>
        <w:rPr>
          <w:sz w:val="24"/>
          <w:u w:val="single"/>
        </w:rPr>
        <w:tab/>
      </w:r>
      <w:r>
        <w:rPr>
          <w:sz w:val="24"/>
          <w:u w:val="single"/>
        </w:rPr>
        <w:tab/>
      </w:r>
      <w:r>
        <w:rPr>
          <w:sz w:val="24"/>
          <w:u w:val="single"/>
        </w:rPr>
        <w:tab/>
      </w:r>
      <w:r>
        <w:rPr>
          <w:sz w:val="24"/>
        </w:rPr>
        <w:t>.</w:t>
      </w:r>
    </w:p>
    <w:p w:rsidR="00DA0830" w:rsidRDefault="00DA0830">
      <w:pPr>
        <w:pStyle w:val="Header"/>
        <w:tabs>
          <w:tab w:val="clear" w:pos="4320"/>
          <w:tab w:val="clear" w:pos="8640"/>
        </w:tabs>
      </w:pPr>
      <w:r>
        <w:tab/>
      </w:r>
      <w:r>
        <w:tab/>
      </w:r>
      <w:r>
        <w:tab/>
      </w:r>
      <w:r>
        <w:tab/>
        <w:t xml:space="preserve">     [</w:t>
      </w:r>
      <w:proofErr w:type="gramStart"/>
      <w:r>
        <w:t>position</w:t>
      </w:r>
      <w:proofErr w:type="gramEnd"/>
      <w:r>
        <w:t xml:space="preserve"> or person]</w:t>
      </w:r>
    </w:p>
    <w:p w:rsidR="00DA0830" w:rsidRDefault="00DA0830">
      <w:pPr>
        <w:rPr>
          <w:sz w:val="24"/>
        </w:rPr>
      </w:pPr>
    </w:p>
    <w:p w:rsidR="00DA0830" w:rsidRDefault="00156676">
      <w:pPr>
        <w:rPr>
          <w:sz w:val="24"/>
          <w:u w:val="single"/>
        </w:rPr>
      </w:pPr>
      <w:r>
        <w:rPr>
          <w:b/>
          <w:sz w:val="24"/>
          <w:u w:val="single"/>
        </w:rPr>
        <w:t>Safety</w:t>
      </w:r>
      <w:r w:rsidR="00DA0830">
        <w:rPr>
          <w:b/>
          <w:sz w:val="24"/>
          <w:u w:val="single"/>
        </w:rPr>
        <w:t xml:space="preserve"> Data Sheets (</w:t>
      </w:r>
      <w:r>
        <w:rPr>
          <w:b/>
          <w:sz w:val="24"/>
          <w:u w:val="single"/>
        </w:rPr>
        <w:t>SDS</w:t>
      </w:r>
      <w:r w:rsidR="00DA0830">
        <w:rPr>
          <w:b/>
          <w:sz w:val="24"/>
          <w:u w:val="single"/>
        </w:rPr>
        <w:t>)</w:t>
      </w:r>
    </w:p>
    <w:p w:rsidR="00DA0830" w:rsidRDefault="00DA0830">
      <w:pPr>
        <w:rPr>
          <w:sz w:val="24"/>
        </w:rPr>
      </w:pPr>
    </w:p>
    <w:p w:rsidR="00DA0830" w:rsidRDefault="00DA0830">
      <w:pPr>
        <w:rPr>
          <w:sz w:val="24"/>
        </w:rPr>
      </w:pPr>
      <w:r>
        <w:rPr>
          <w:sz w:val="24"/>
        </w:rPr>
        <w:t xml:space="preserve">A </w:t>
      </w:r>
      <w:r w:rsidR="00156676">
        <w:rPr>
          <w:sz w:val="24"/>
        </w:rPr>
        <w:t>safety</w:t>
      </w:r>
      <w:r>
        <w:rPr>
          <w:sz w:val="24"/>
        </w:rPr>
        <w:t xml:space="preserve"> data sheet is a written document describing the id</w:t>
      </w:r>
      <w:r w:rsidR="00156676">
        <w:rPr>
          <w:sz w:val="24"/>
        </w:rPr>
        <w:t>entification of the common name(</w:t>
      </w:r>
      <w:r>
        <w:rPr>
          <w:sz w:val="24"/>
        </w:rPr>
        <w:t xml:space="preserve">s) of the product, chemical substances, physical and health hazards, entry route(s), permissible exposure limit, and any general precautions or controls for safe handling.  The document also includes emergency first aid procedures; the date the </w:t>
      </w:r>
      <w:r w:rsidR="00156676">
        <w:rPr>
          <w:sz w:val="24"/>
        </w:rPr>
        <w:t>SDS</w:t>
      </w:r>
      <w:r>
        <w:rPr>
          <w:sz w:val="24"/>
        </w:rPr>
        <w:t xml:space="preserve"> was prepared; and the name, address, and telephone number of the chemical manufacturer or importer.</w:t>
      </w:r>
    </w:p>
    <w:p w:rsidR="00DA0830" w:rsidRDefault="00DA0830">
      <w:pPr>
        <w:rPr>
          <w:sz w:val="24"/>
        </w:rPr>
      </w:pPr>
    </w:p>
    <w:p w:rsidR="00DA0830" w:rsidRDefault="00DA0830">
      <w:pPr>
        <w:rPr>
          <w:sz w:val="24"/>
        </w:rPr>
      </w:pPr>
      <w:r>
        <w:rPr>
          <w:sz w:val="24"/>
        </w:rPr>
        <w:t xml:space="preserve">The </w:t>
      </w:r>
      <w:r>
        <w:rPr>
          <w:sz w:val="24"/>
          <w:u w:val="single"/>
        </w:rPr>
        <w:tab/>
      </w:r>
      <w:r>
        <w:rPr>
          <w:sz w:val="24"/>
          <w:u w:val="single"/>
        </w:rPr>
        <w:tab/>
      </w:r>
      <w:r>
        <w:rPr>
          <w:sz w:val="24"/>
          <w:u w:val="single"/>
        </w:rPr>
        <w:tab/>
      </w:r>
      <w:r>
        <w:rPr>
          <w:sz w:val="24"/>
          <w:u w:val="single"/>
        </w:rPr>
        <w:tab/>
      </w:r>
      <w:r>
        <w:rPr>
          <w:sz w:val="24"/>
          <w:u w:val="single"/>
        </w:rPr>
        <w:tab/>
      </w:r>
      <w:r>
        <w:rPr>
          <w:sz w:val="24"/>
        </w:rPr>
        <w:t xml:space="preserve"> is responsible for obtaining </w:t>
      </w:r>
      <w:r w:rsidR="00156676">
        <w:rPr>
          <w:sz w:val="24"/>
        </w:rPr>
        <w:t>safety</w:t>
      </w:r>
      <w:r>
        <w:rPr>
          <w:sz w:val="24"/>
        </w:rPr>
        <w:t xml:space="preserve"> data</w:t>
      </w:r>
    </w:p>
    <w:p w:rsidR="00DA0830" w:rsidRDefault="00DA0830">
      <w:pPr>
        <w:pStyle w:val="Header"/>
        <w:tabs>
          <w:tab w:val="clear" w:pos="4320"/>
          <w:tab w:val="clear" w:pos="8640"/>
        </w:tabs>
      </w:pPr>
      <w:r>
        <w:t xml:space="preserve">                 [</w:t>
      </w:r>
      <w:proofErr w:type="gramStart"/>
      <w:r>
        <w:t>position</w:t>
      </w:r>
      <w:proofErr w:type="gramEnd"/>
      <w:r>
        <w:t xml:space="preserve"> or person]</w:t>
      </w:r>
    </w:p>
    <w:p w:rsidR="00DA0830" w:rsidRDefault="00DA0830">
      <w:pPr>
        <w:rPr>
          <w:sz w:val="24"/>
        </w:rPr>
      </w:pPr>
      <w:proofErr w:type="gramStart"/>
      <w:r>
        <w:rPr>
          <w:sz w:val="24"/>
        </w:rPr>
        <w:t>sheets</w:t>
      </w:r>
      <w:proofErr w:type="gramEnd"/>
      <w:r>
        <w:rPr>
          <w:sz w:val="24"/>
        </w:rPr>
        <w:t xml:space="preserve"> for the unit.  </w:t>
      </w:r>
      <w:r w:rsidR="00156676">
        <w:rPr>
          <w:sz w:val="24"/>
        </w:rPr>
        <w:t>SDS</w:t>
      </w:r>
      <w:r>
        <w:rPr>
          <w:sz w:val="24"/>
        </w:rPr>
        <w:t xml:space="preserve">s are required when new chemicals are procured.  </w:t>
      </w:r>
      <w:r w:rsidR="00156676">
        <w:rPr>
          <w:sz w:val="24"/>
        </w:rPr>
        <w:t>SDS</w:t>
      </w:r>
      <w:r>
        <w:rPr>
          <w:sz w:val="24"/>
        </w:rPr>
        <w:t xml:space="preserve">s may be obtained from Environmental Health and Safety.  The supervisor or designee reviews incoming </w:t>
      </w:r>
      <w:r w:rsidR="00156676">
        <w:rPr>
          <w:sz w:val="24"/>
        </w:rPr>
        <w:t>SDS</w:t>
      </w:r>
      <w:r>
        <w:rPr>
          <w:sz w:val="24"/>
        </w:rPr>
        <w:t>s for safety and health information and convey</w:t>
      </w:r>
      <w:r w:rsidR="00156676">
        <w:rPr>
          <w:sz w:val="24"/>
        </w:rPr>
        <w:t>s</w:t>
      </w:r>
      <w:r>
        <w:rPr>
          <w:sz w:val="24"/>
        </w:rPr>
        <w:t xml:space="preserve"> any new information and training to affected employees.  </w:t>
      </w:r>
    </w:p>
    <w:p w:rsidR="00DA0830" w:rsidRDefault="00DA0830">
      <w:pPr>
        <w:rPr>
          <w:sz w:val="24"/>
        </w:rPr>
      </w:pPr>
    </w:p>
    <w:p w:rsidR="00DA0830" w:rsidRDefault="00156676">
      <w:pPr>
        <w:rPr>
          <w:sz w:val="24"/>
        </w:rPr>
      </w:pPr>
      <w:r>
        <w:rPr>
          <w:sz w:val="24"/>
        </w:rPr>
        <w:t>SDS</w:t>
      </w:r>
      <w:r w:rsidR="00DA0830">
        <w:rPr>
          <w:sz w:val="24"/>
        </w:rPr>
        <w:t xml:space="preserve">s are located </w:t>
      </w:r>
      <w:r w:rsidR="00DA0830">
        <w:rPr>
          <w:sz w:val="24"/>
          <w:u w:val="single"/>
        </w:rPr>
        <w:tab/>
      </w:r>
      <w:r w:rsidR="00DA0830">
        <w:rPr>
          <w:sz w:val="24"/>
          <w:u w:val="single"/>
        </w:rPr>
        <w:tab/>
      </w:r>
      <w:r w:rsidR="00DA0830">
        <w:rPr>
          <w:sz w:val="24"/>
          <w:u w:val="single"/>
        </w:rPr>
        <w:tab/>
      </w:r>
      <w:r w:rsidR="00DA0830">
        <w:rPr>
          <w:sz w:val="24"/>
          <w:u w:val="single"/>
        </w:rPr>
        <w:tab/>
      </w:r>
      <w:r w:rsidR="00DA0830">
        <w:rPr>
          <w:sz w:val="24"/>
          <w:u w:val="single"/>
        </w:rPr>
        <w:tab/>
      </w:r>
      <w:r w:rsidR="00DA0830">
        <w:rPr>
          <w:sz w:val="24"/>
          <w:u w:val="single"/>
        </w:rPr>
        <w:tab/>
      </w:r>
      <w:r w:rsidR="00DA0830">
        <w:rPr>
          <w:sz w:val="24"/>
          <w:u w:val="single"/>
        </w:rPr>
        <w:tab/>
      </w:r>
      <w:r w:rsidR="00DA0830">
        <w:rPr>
          <w:sz w:val="24"/>
        </w:rPr>
        <w:t xml:space="preserve"> and are available for </w:t>
      </w:r>
    </w:p>
    <w:p w:rsidR="00DA0830" w:rsidRDefault="00DA0830">
      <w:pPr>
        <w:pStyle w:val="Header"/>
        <w:tabs>
          <w:tab w:val="clear" w:pos="4320"/>
          <w:tab w:val="clear" w:pos="8640"/>
        </w:tabs>
      </w:pPr>
      <w:r>
        <w:tab/>
      </w:r>
      <w:r>
        <w:tab/>
      </w:r>
      <w:r>
        <w:tab/>
      </w:r>
      <w:r>
        <w:tab/>
      </w:r>
      <w:r>
        <w:tab/>
        <w:t>[</w:t>
      </w:r>
      <w:proofErr w:type="gramStart"/>
      <w:r>
        <w:t>location</w:t>
      </w:r>
      <w:proofErr w:type="gramEnd"/>
      <w:r>
        <w:t>]</w:t>
      </w:r>
    </w:p>
    <w:p w:rsidR="00DA0830" w:rsidRDefault="00DA0830">
      <w:pPr>
        <w:rPr>
          <w:sz w:val="24"/>
        </w:rPr>
      </w:pPr>
      <w:proofErr w:type="gramStart"/>
      <w:r>
        <w:rPr>
          <w:sz w:val="24"/>
        </w:rPr>
        <w:t>all</w:t>
      </w:r>
      <w:proofErr w:type="gramEnd"/>
      <w:r>
        <w:rPr>
          <w:sz w:val="24"/>
        </w:rPr>
        <w:t xml:space="preserve"> employees to review during each work shift.  If </w:t>
      </w:r>
      <w:r w:rsidR="00156676">
        <w:rPr>
          <w:sz w:val="24"/>
        </w:rPr>
        <w:t>SDS</w:t>
      </w:r>
      <w:r>
        <w:rPr>
          <w:sz w:val="24"/>
        </w:rPr>
        <w:t>s are not available, immediately contact your supervisor.</w:t>
      </w:r>
    </w:p>
    <w:p w:rsidR="00DA0830" w:rsidRDefault="00DA0830">
      <w:pPr>
        <w:rPr>
          <w:sz w:val="24"/>
        </w:rPr>
      </w:pPr>
    </w:p>
    <w:p w:rsidR="00DA0830" w:rsidRDefault="00156676">
      <w:pPr>
        <w:rPr>
          <w:sz w:val="24"/>
        </w:rPr>
      </w:pPr>
      <w:r>
        <w:rPr>
          <w:sz w:val="24"/>
        </w:rPr>
        <w:t>Safety</w:t>
      </w:r>
      <w:r w:rsidR="00DA0830">
        <w:rPr>
          <w:sz w:val="24"/>
        </w:rPr>
        <w:t xml:space="preserve"> data sheets are defined as an employee exposure record and therefore must be retained for 30 years.  </w:t>
      </w:r>
      <w:r>
        <w:rPr>
          <w:sz w:val="24"/>
        </w:rPr>
        <w:t>SDS</w:t>
      </w:r>
      <w:r w:rsidR="00DA0830">
        <w:rPr>
          <w:sz w:val="24"/>
        </w:rPr>
        <w:t>s for chemicals no longer used by the unit will be retained and maintained.  Refer to the section entitled "Employee Exposure Records" for additional information.</w:t>
      </w:r>
    </w:p>
    <w:p w:rsidR="00DA0830" w:rsidRDefault="00DA0830">
      <w:pPr>
        <w:rPr>
          <w:sz w:val="24"/>
        </w:rPr>
      </w:pPr>
    </w:p>
    <w:p w:rsidR="00DA0830" w:rsidRDefault="00DA0830">
      <w:pPr>
        <w:rPr>
          <w:sz w:val="24"/>
          <w:u w:val="single"/>
        </w:rPr>
      </w:pPr>
      <w:r>
        <w:rPr>
          <w:b/>
          <w:sz w:val="24"/>
          <w:u w:val="single"/>
        </w:rPr>
        <w:t xml:space="preserve">Employee Information </w:t>
      </w:r>
      <w:proofErr w:type="gramStart"/>
      <w:r>
        <w:rPr>
          <w:b/>
          <w:sz w:val="24"/>
          <w:u w:val="single"/>
        </w:rPr>
        <w:t>And</w:t>
      </w:r>
      <w:proofErr w:type="gramEnd"/>
      <w:r>
        <w:rPr>
          <w:b/>
          <w:sz w:val="24"/>
          <w:u w:val="single"/>
        </w:rPr>
        <w:t xml:space="preserve"> Training</w:t>
      </w:r>
    </w:p>
    <w:p w:rsidR="00DA0830" w:rsidRDefault="00DA0830">
      <w:pPr>
        <w:rPr>
          <w:sz w:val="24"/>
        </w:rPr>
      </w:pPr>
    </w:p>
    <w:p w:rsidR="00DA0830" w:rsidRDefault="00DA0830">
      <w:pPr>
        <w:rPr>
          <w:sz w:val="24"/>
        </w:rPr>
      </w:pPr>
      <w:r>
        <w:rPr>
          <w:sz w:val="24"/>
          <w:u w:val="single"/>
        </w:rPr>
        <w:tab/>
      </w:r>
      <w:r>
        <w:rPr>
          <w:sz w:val="24"/>
          <w:u w:val="single"/>
        </w:rPr>
        <w:tab/>
      </w:r>
      <w:r>
        <w:rPr>
          <w:sz w:val="24"/>
          <w:u w:val="single"/>
        </w:rPr>
        <w:tab/>
      </w:r>
      <w:r>
        <w:rPr>
          <w:sz w:val="24"/>
          <w:u w:val="single"/>
        </w:rPr>
        <w:tab/>
      </w:r>
      <w:r>
        <w:rPr>
          <w:sz w:val="24"/>
          <w:u w:val="single"/>
        </w:rPr>
        <w:tab/>
      </w:r>
      <w:r>
        <w:rPr>
          <w:sz w:val="24"/>
        </w:rPr>
        <w:t xml:space="preserve"> </w:t>
      </w:r>
      <w:proofErr w:type="gramStart"/>
      <w:r>
        <w:rPr>
          <w:sz w:val="24"/>
        </w:rPr>
        <w:t>is</w:t>
      </w:r>
      <w:proofErr w:type="gramEnd"/>
      <w:r>
        <w:rPr>
          <w:sz w:val="24"/>
        </w:rPr>
        <w:t xml:space="preserve"> responsible for conducting employee</w:t>
      </w:r>
    </w:p>
    <w:p w:rsidR="00DA0830" w:rsidRDefault="00DA0830">
      <w:pPr>
        <w:pStyle w:val="Header"/>
        <w:tabs>
          <w:tab w:val="clear" w:pos="4320"/>
          <w:tab w:val="clear" w:pos="8640"/>
        </w:tabs>
      </w:pPr>
      <w:r>
        <w:t xml:space="preserve">              [</w:t>
      </w:r>
      <w:proofErr w:type="gramStart"/>
      <w:r>
        <w:t>position</w:t>
      </w:r>
      <w:proofErr w:type="gramEnd"/>
      <w:r>
        <w:t xml:space="preserve"> or person]</w:t>
      </w:r>
    </w:p>
    <w:p w:rsidR="00DA0830" w:rsidRDefault="00DA0830">
      <w:pPr>
        <w:rPr>
          <w:sz w:val="24"/>
        </w:rPr>
      </w:pPr>
      <w:proofErr w:type="gramStart"/>
      <w:r>
        <w:rPr>
          <w:sz w:val="24"/>
        </w:rPr>
        <w:lastRenderedPageBreak/>
        <w:t>training</w:t>
      </w:r>
      <w:proofErr w:type="gramEnd"/>
      <w:r>
        <w:rPr>
          <w:sz w:val="24"/>
        </w:rPr>
        <w:t xml:space="preserve">.  Prior to starting work, employees using, or potentially exposed to, hazardous chemicals receive initial training on the Hazard Communication Standard and the safe use of those chemicals.  Additional training will be conducted when a new chemical hazard is introduced into the workplace.  Training will be conducted before any chemical is used.  Employee training should be documented on the form in </w:t>
      </w:r>
      <w:hyperlink r:id="rId8" w:history="1">
        <w:r>
          <w:rPr>
            <w:rStyle w:val="Hyperlink"/>
            <w:sz w:val="24"/>
          </w:rPr>
          <w:t>appendix C</w:t>
        </w:r>
      </w:hyperlink>
      <w:r>
        <w:rPr>
          <w:sz w:val="24"/>
        </w:rPr>
        <w:t>.</w:t>
      </w:r>
    </w:p>
    <w:p w:rsidR="00DA0830" w:rsidRDefault="00DA0830">
      <w:pPr>
        <w:rPr>
          <w:sz w:val="24"/>
        </w:rPr>
      </w:pPr>
    </w:p>
    <w:p w:rsidR="00DA0830" w:rsidRDefault="00DA0830">
      <w:pPr>
        <w:rPr>
          <w:sz w:val="24"/>
        </w:rPr>
      </w:pPr>
      <w:r>
        <w:rPr>
          <w:sz w:val="24"/>
        </w:rPr>
        <w:t>The training and information provided consists of the following:</w:t>
      </w:r>
    </w:p>
    <w:p w:rsidR="00DA0830" w:rsidRDefault="00DA0830">
      <w:pPr>
        <w:rPr>
          <w:sz w:val="24"/>
        </w:rPr>
      </w:pPr>
    </w:p>
    <w:p w:rsidR="00DA0830" w:rsidRDefault="00DA0830">
      <w:pPr>
        <w:numPr>
          <w:ilvl w:val="0"/>
          <w:numId w:val="2"/>
        </w:numPr>
        <w:rPr>
          <w:sz w:val="24"/>
        </w:rPr>
      </w:pPr>
      <w:r>
        <w:rPr>
          <w:sz w:val="24"/>
        </w:rPr>
        <w:t xml:space="preserve">A summary of the standard and the purpose, location and availability of the written program, the list of hazardous chemicals, and associated </w:t>
      </w:r>
      <w:r w:rsidR="00156676">
        <w:rPr>
          <w:sz w:val="24"/>
        </w:rPr>
        <w:t>safety</w:t>
      </w:r>
      <w:r>
        <w:rPr>
          <w:sz w:val="24"/>
        </w:rPr>
        <w:t xml:space="preserve"> data sheets.  A summary of the standard is at the back of this program.</w:t>
      </w:r>
    </w:p>
    <w:p w:rsidR="00DA0830" w:rsidRDefault="00DA0830">
      <w:pPr>
        <w:numPr>
          <w:ilvl w:val="0"/>
          <w:numId w:val="2"/>
        </w:numPr>
      </w:pPr>
      <w:r>
        <w:rPr>
          <w:sz w:val="24"/>
        </w:rPr>
        <w:t>Informing employees of any operations in their work area where hazardous chemicals are present.</w:t>
      </w:r>
    </w:p>
    <w:p w:rsidR="00DA0830" w:rsidRDefault="00DA0830">
      <w:pPr>
        <w:numPr>
          <w:ilvl w:val="0"/>
          <w:numId w:val="2"/>
        </w:numPr>
      </w:pPr>
      <w:r>
        <w:rPr>
          <w:sz w:val="24"/>
        </w:rPr>
        <w:t xml:space="preserve">How to read chemical labels and review </w:t>
      </w:r>
      <w:r w:rsidR="00156676">
        <w:rPr>
          <w:sz w:val="24"/>
        </w:rPr>
        <w:t>SDS</w:t>
      </w:r>
      <w:r>
        <w:rPr>
          <w:sz w:val="24"/>
        </w:rPr>
        <w:t xml:space="preserve">s to obtain appropriate hazard information.  The glossary at the end of this program lists some common </w:t>
      </w:r>
      <w:r w:rsidR="00156676">
        <w:rPr>
          <w:sz w:val="24"/>
        </w:rPr>
        <w:t>SDS</w:t>
      </w:r>
      <w:r>
        <w:rPr>
          <w:sz w:val="24"/>
        </w:rPr>
        <w:t xml:space="preserve"> terms.</w:t>
      </w:r>
    </w:p>
    <w:p w:rsidR="00DA0830" w:rsidRDefault="00DA0830">
      <w:pPr>
        <w:numPr>
          <w:ilvl w:val="0"/>
          <w:numId w:val="2"/>
        </w:numPr>
      </w:pPr>
      <w:r>
        <w:rPr>
          <w:sz w:val="24"/>
        </w:rPr>
        <w:t>The physical and health hazards of the chemicals in the work area, including the likely symptoms or effects of overexposure.  The glossary at the end of this program lists some common physical and health hazard terms.</w:t>
      </w:r>
    </w:p>
    <w:p w:rsidR="00DA0830" w:rsidRPr="00156676" w:rsidRDefault="00DA0830">
      <w:pPr>
        <w:numPr>
          <w:ilvl w:val="0"/>
          <w:numId w:val="2"/>
        </w:numPr>
      </w:pPr>
      <w:r>
        <w:rPr>
          <w:sz w:val="24"/>
        </w:rPr>
        <w:t>The methods and observation techniques used to determine the presence of a hazardous chemical release.  Detection methods may include monitoring devices, visual appearances or odor.</w:t>
      </w:r>
    </w:p>
    <w:p w:rsidR="00156676" w:rsidRDefault="00156676">
      <w:pPr>
        <w:numPr>
          <w:ilvl w:val="0"/>
          <w:numId w:val="2"/>
        </w:numPr>
      </w:pPr>
      <w:r>
        <w:rPr>
          <w:sz w:val="24"/>
        </w:rPr>
        <w:t>The physical, health, simple asphyxiation, combustible dust, pyrophoric and other hazards of chemicals in the work area.</w:t>
      </w:r>
    </w:p>
    <w:p w:rsidR="00DA0830" w:rsidRDefault="00DA0830">
      <w:pPr>
        <w:numPr>
          <w:ilvl w:val="0"/>
          <w:numId w:val="2"/>
        </w:numPr>
      </w:pPr>
      <w:r>
        <w:rPr>
          <w:sz w:val="24"/>
        </w:rPr>
        <w:t>The measures</w:t>
      </w:r>
      <w:r w:rsidR="00D54110">
        <w:rPr>
          <w:sz w:val="24"/>
        </w:rPr>
        <w:t xml:space="preserve"> employees can take to protect </w:t>
      </w:r>
      <w:proofErr w:type="gramStart"/>
      <w:r w:rsidR="00D54110">
        <w:rPr>
          <w:sz w:val="24"/>
        </w:rPr>
        <w:t>themselves,</w:t>
      </w:r>
      <w:proofErr w:type="gramEnd"/>
      <w:r w:rsidR="00D54110">
        <w:rPr>
          <w:sz w:val="24"/>
        </w:rPr>
        <w:t xml:space="preserve"> including procedures</w:t>
      </w:r>
      <w:r>
        <w:rPr>
          <w:sz w:val="24"/>
        </w:rPr>
        <w:t xml:space="preserve"> the unit has implemented to minimize employee exposure to hazardous chemicals.  These measures may include engineering controls, the use of personal protective equipment</w:t>
      </w:r>
      <w:r>
        <w:rPr>
          <w:b/>
          <w:i/>
          <w:sz w:val="24"/>
        </w:rPr>
        <w:t xml:space="preserve">, </w:t>
      </w:r>
      <w:r>
        <w:rPr>
          <w:sz w:val="24"/>
        </w:rPr>
        <w:t xml:space="preserve">and specific work practices employees must follow to minimize chemical exposure.  </w:t>
      </w:r>
    </w:p>
    <w:p w:rsidR="00DA0830" w:rsidRDefault="00DA0830">
      <w:pPr>
        <w:numPr>
          <w:ilvl w:val="0"/>
          <w:numId w:val="2"/>
        </w:numPr>
      </w:pPr>
      <w:r>
        <w:rPr>
          <w:sz w:val="24"/>
        </w:rPr>
        <w:t>The emergency procedures to initiate in the event an employee is exposed to a hazardous chemical.</w:t>
      </w:r>
    </w:p>
    <w:p w:rsidR="00DA0830" w:rsidRDefault="00DA0830">
      <w:pPr>
        <w:rPr>
          <w:sz w:val="24"/>
        </w:rPr>
      </w:pPr>
    </w:p>
    <w:p w:rsidR="00DA0830" w:rsidRDefault="00DA0830">
      <w:pPr>
        <w:rPr>
          <w:sz w:val="24"/>
        </w:rPr>
      </w:pPr>
      <w:r>
        <w:rPr>
          <w:sz w:val="24"/>
        </w:rPr>
        <w:t>If an employee has been exposed to a hazardous chemical refer to the "Chemical Exposure Incident Procedure" section of this program for instruction.</w:t>
      </w:r>
    </w:p>
    <w:p w:rsidR="00DA0830" w:rsidRDefault="00DA0830">
      <w:pPr>
        <w:rPr>
          <w:sz w:val="24"/>
        </w:rPr>
      </w:pPr>
    </w:p>
    <w:p w:rsidR="00DA0830" w:rsidRDefault="00DA0830">
      <w:pPr>
        <w:rPr>
          <w:sz w:val="24"/>
        </w:rPr>
      </w:pPr>
      <w:r>
        <w:rPr>
          <w:b/>
          <w:sz w:val="24"/>
          <w:u w:val="single"/>
        </w:rPr>
        <w:t>Chemical Spills</w:t>
      </w:r>
    </w:p>
    <w:p w:rsidR="00DA0830" w:rsidRDefault="00DA0830">
      <w:pPr>
        <w:rPr>
          <w:sz w:val="24"/>
        </w:rPr>
      </w:pPr>
    </w:p>
    <w:p w:rsidR="00DA0830" w:rsidRDefault="00DA0830">
      <w:pPr>
        <w:rPr>
          <w:sz w:val="24"/>
        </w:rPr>
      </w:pPr>
      <w:r>
        <w:rPr>
          <w:sz w:val="24"/>
        </w:rPr>
        <w:t xml:space="preserve">The unit will manage chemical spills in such a manner as to prevent injury or illness to cleanup workers.  Chemical spills are to be reported by calling 911 or 6140 if the spill is of unmanageable size or toxicity.  Only employees who are specifically trained in spill management techniques and who are trained to wear appropriate PPE may manage spills.  Only spills incidental to normal work practices may be cleaned up by employees. </w:t>
      </w:r>
    </w:p>
    <w:p w:rsidR="00DA0830" w:rsidRDefault="00DA0830">
      <w:pPr>
        <w:rPr>
          <w:sz w:val="24"/>
        </w:rPr>
      </w:pPr>
    </w:p>
    <w:p w:rsidR="00DA0830" w:rsidRPr="00D54110" w:rsidRDefault="00DA0830">
      <w:pPr>
        <w:rPr>
          <w:b/>
          <w:sz w:val="24"/>
          <w:u w:val="single"/>
        </w:rPr>
      </w:pPr>
      <w:r>
        <w:rPr>
          <w:b/>
          <w:sz w:val="24"/>
          <w:u w:val="single"/>
        </w:rPr>
        <w:t>Personal Protective Equipment (PPE)</w:t>
      </w:r>
      <w:r w:rsidR="00D54110" w:rsidRPr="00D54110">
        <w:t xml:space="preserve"> </w:t>
      </w:r>
    </w:p>
    <w:p w:rsidR="00DA0830" w:rsidRDefault="00DA0830">
      <w:pPr>
        <w:rPr>
          <w:b/>
          <w:sz w:val="24"/>
          <w:u w:val="single"/>
        </w:rPr>
      </w:pPr>
    </w:p>
    <w:p w:rsidR="00DA0830" w:rsidRDefault="00DA0830">
      <w:pPr>
        <w:rPr>
          <w:sz w:val="24"/>
        </w:rPr>
      </w:pPr>
      <w:r>
        <w:rPr>
          <w:sz w:val="24"/>
        </w:rPr>
        <w:t xml:space="preserve">Supervisors or designees are to perform hazard assessments of each work task to determine if hazards, including </w:t>
      </w:r>
      <w:r>
        <w:rPr>
          <w:i/>
          <w:sz w:val="24"/>
        </w:rPr>
        <w:t>chemical hazards,</w:t>
      </w:r>
      <w:r>
        <w:rPr>
          <w:sz w:val="24"/>
        </w:rPr>
        <w:t xml:space="preserve"> are present, or are likely to be present, </w:t>
      </w:r>
      <w:r>
        <w:rPr>
          <w:sz w:val="24"/>
        </w:rPr>
        <w:lastRenderedPageBreak/>
        <w:t xml:space="preserve">that require the use of PPE.  Refer to the PPE section of the </w:t>
      </w:r>
      <w:hyperlink r:id="rId9" w:history="1">
        <w:r>
          <w:rPr>
            <w:rStyle w:val="Hyperlink"/>
            <w:sz w:val="24"/>
          </w:rPr>
          <w:t xml:space="preserve">Accident </w:t>
        </w:r>
        <w:r>
          <w:rPr>
            <w:rStyle w:val="Hyperlink"/>
            <w:sz w:val="24"/>
          </w:rPr>
          <w:t>P</w:t>
        </w:r>
        <w:r>
          <w:rPr>
            <w:rStyle w:val="Hyperlink"/>
            <w:sz w:val="24"/>
          </w:rPr>
          <w:t>re</w:t>
        </w:r>
        <w:r>
          <w:rPr>
            <w:rStyle w:val="Hyperlink"/>
            <w:sz w:val="24"/>
          </w:rPr>
          <w:t>v</w:t>
        </w:r>
        <w:r>
          <w:rPr>
            <w:rStyle w:val="Hyperlink"/>
            <w:sz w:val="24"/>
          </w:rPr>
          <w:t>ention Program.</w:t>
        </w:r>
      </w:hyperlink>
      <w:r w:rsidR="00D54110">
        <w:rPr>
          <w:sz w:val="24"/>
        </w:rPr>
        <w:t xml:space="preserve">  </w:t>
      </w:r>
      <w:r>
        <w:rPr>
          <w:sz w:val="24"/>
        </w:rPr>
        <w:t xml:space="preserve">Supervisors evaluate chemical hazards and select suitable PPE using information from the </w:t>
      </w:r>
      <w:r w:rsidR="00156676">
        <w:rPr>
          <w:sz w:val="24"/>
        </w:rPr>
        <w:t>SDS</w:t>
      </w:r>
      <w:r>
        <w:rPr>
          <w:sz w:val="24"/>
        </w:rPr>
        <w:t xml:space="preserve">s, container labeling, Environmental Health and Safety (867-6111) and other resources as necessary. The Personal Protective Equipment Hazard Assessment and Certification Guidelines in </w:t>
      </w:r>
      <w:r w:rsidRPr="00D54110">
        <w:rPr>
          <w:sz w:val="24"/>
        </w:rPr>
        <w:t>appendix F</w:t>
      </w:r>
      <w:r>
        <w:rPr>
          <w:sz w:val="24"/>
        </w:rPr>
        <w:t xml:space="preserve"> can be used to perform and document hazard assessments.  Employees will be trained to use, and will use properly fitted PPE.  Employee PPE training can be documented using the form provided in the guidelines.    </w:t>
      </w:r>
    </w:p>
    <w:p w:rsidR="00DA0830" w:rsidRDefault="00DA0830">
      <w:pPr>
        <w:rPr>
          <w:sz w:val="24"/>
        </w:rPr>
      </w:pPr>
    </w:p>
    <w:p w:rsidR="00DA0830" w:rsidRDefault="00DA0830">
      <w:pPr>
        <w:rPr>
          <w:sz w:val="24"/>
          <w:u w:val="single"/>
        </w:rPr>
      </w:pPr>
      <w:r>
        <w:rPr>
          <w:b/>
          <w:sz w:val="24"/>
          <w:u w:val="single"/>
        </w:rPr>
        <w:t>On-Site Contractors/Other TESC Units</w:t>
      </w:r>
    </w:p>
    <w:p w:rsidR="00DA0830" w:rsidRDefault="00DA0830">
      <w:pPr>
        <w:rPr>
          <w:sz w:val="24"/>
        </w:rPr>
      </w:pPr>
    </w:p>
    <w:p w:rsidR="00DA0830" w:rsidRDefault="00DA0830">
      <w:pPr>
        <w:rPr>
          <w:sz w:val="24"/>
        </w:rPr>
      </w:pPr>
      <w:r>
        <w:rPr>
          <w:sz w:val="24"/>
        </w:rPr>
        <w:t xml:space="preserve">Contractors and other TESC units may work within and around this unit’s facilities. </w:t>
      </w:r>
    </w:p>
    <w:p w:rsidR="00DA0830" w:rsidRDefault="00DA0830">
      <w:pPr>
        <w:rPr>
          <w:sz w:val="24"/>
        </w:rPr>
      </w:pPr>
      <w:r>
        <w:rPr>
          <w:sz w:val="24"/>
        </w:rPr>
        <w:t xml:space="preserve">The </w:t>
      </w:r>
      <w:r>
        <w:rPr>
          <w:sz w:val="24"/>
          <w:u w:val="single"/>
        </w:rPr>
        <w:tab/>
      </w:r>
      <w:r>
        <w:rPr>
          <w:sz w:val="24"/>
          <w:u w:val="single"/>
        </w:rPr>
        <w:tab/>
      </w:r>
      <w:r>
        <w:rPr>
          <w:sz w:val="24"/>
          <w:u w:val="single"/>
        </w:rPr>
        <w:tab/>
      </w:r>
      <w:r>
        <w:rPr>
          <w:sz w:val="24"/>
          <w:u w:val="single"/>
        </w:rPr>
        <w:tab/>
      </w:r>
      <w:r>
        <w:rPr>
          <w:sz w:val="24"/>
        </w:rPr>
        <w:t xml:space="preserve">  will inform contractor(s) and other TESC units of any </w:t>
      </w:r>
    </w:p>
    <w:p w:rsidR="00DA0830" w:rsidRDefault="00DA0830">
      <w:pPr>
        <w:pStyle w:val="Header"/>
        <w:tabs>
          <w:tab w:val="clear" w:pos="4320"/>
          <w:tab w:val="clear" w:pos="8640"/>
        </w:tabs>
      </w:pPr>
      <w:r>
        <w:t xml:space="preserve">          </w:t>
      </w:r>
      <w:r>
        <w:tab/>
        <w:t xml:space="preserve"> [</w:t>
      </w:r>
      <w:proofErr w:type="gramStart"/>
      <w:r>
        <w:t>position</w:t>
      </w:r>
      <w:proofErr w:type="gramEnd"/>
      <w:r>
        <w:t xml:space="preserve"> or person]</w:t>
      </w:r>
    </w:p>
    <w:p w:rsidR="00DA0830" w:rsidRDefault="00DA0830">
      <w:pPr>
        <w:rPr>
          <w:sz w:val="24"/>
        </w:rPr>
      </w:pPr>
      <w:proofErr w:type="gramStart"/>
      <w:r>
        <w:rPr>
          <w:sz w:val="24"/>
        </w:rPr>
        <w:t>hazardous</w:t>
      </w:r>
      <w:proofErr w:type="gramEnd"/>
      <w:r>
        <w:rPr>
          <w:sz w:val="24"/>
        </w:rPr>
        <w:t xml:space="preserve"> chemicals present in the workplace, the availability of the unit’s </w:t>
      </w:r>
      <w:r w:rsidR="00156676">
        <w:rPr>
          <w:sz w:val="24"/>
        </w:rPr>
        <w:t>SDS</w:t>
      </w:r>
      <w:r>
        <w:rPr>
          <w:sz w:val="24"/>
        </w:rPr>
        <w:t>s and any required protective measures.</w:t>
      </w:r>
    </w:p>
    <w:p w:rsidR="00DA0830" w:rsidRDefault="00DA0830">
      <w:pPr>
        <w:rPr>
          <w:sz w:val="24"/>
        </w:rPr>
      </w:pPr>
    </w:p>
    <w:p w:rsidR="00DA0830" w:rsidRDefault="00DA0830">
      <w:pPr>
        <w:rPr>
          <w:sz w:val="24"/>
        </w:rPr>
      </w:pPr>
      <w:r>
        <w:rPr>
          <w:sz w:val="24"/>
        </w:rPr>
        <w:t xml:space="preserve">Contractors and other TESC units in the course of their work may expose this unit’s employees to hazardous chemicals.  </w:t>
      </w:r>
      <w:r>
        <w:rPr>
          <w:sz w:val="24"/>
          <w:u w:val="single"/>
        </w:rPr>
        <w:tab/>
      </w:r>
      <w:r>
        <w:rPr>
          <w:sz w:val="24"/>
          <w:u w:val="single"/>
        </w:rPr>
        <w:tab/>
      </w:r>
      <w:r>
        <w:rPr>
          <w:sz w:val="24"/>
          <w:u w:val="single"/>
        </w:rPr>
        <w:tab/>
      </w:r>
      <w:r>
        <w:rPr>
          <w:sz w:val="24"/>
          <w:u w:val="single"/>
        </w:rPr>
        <w:tab/>
        <w:t xml:space="preserve"> </w:t>
      </w:r>
      <w:r>
        <w:rPr>
          <w:sz w:val="24"/>
        </w:rPr>
        <w:t xml:space="preserve"> </w:t>
      </w:r>
      <w:proofErr w:type="gramStart"/>
      <w:r>
        <w:rPr>
          <w:sz w:val="24"/>
        </w:rPr>
        <w:t>will</w:t>
      </w:r>
      <w:proofErr w:type="gramEnd"/>
      <w:r>
        <w:rPr>
          <w:sz w:val="24"/>
        </w:rPr>
        <w:t xml:space="preserve"> request </w:t>
      </w:r>
      <w:r w:rsidR="00156676">
        <w:rPr>
          <w:sz w:val="24"/>
        </w:rPr>
        <w:t>SDS</w:t>
      </w:r>
      <w:r>
        <w:rPr>
          <w:sz w:val="24"/>
        </w:rPr>
        <w:t>s for</w:t>
      </w:r>
    </w:p>
    <w:p w:rsidR="00DA0830" w:rsidRDefault="00DA0830">
      <w:pPr>
        <w:pStyle w:val="Header"/>
        <w:tabs>
          <w:tab w:val="clear" w:pos="4320"/>
          <w:tab w:val="clear" w:pos="8640"/>
        </w:tabs>
      </w:pPr>
      <w:r>
        <w:t xml:space="preserve">                                                      </w:t>
      </w:r>
      <w:r>
        <w:tab/>
      </w:r>
      <w:r>
        <w:tab/>
        <w:t xml:space="preserve">         [</w:t>
      </w:r>
      <w:proofErr w:type="gramStart"/>
      <w:r>
        <w:t>position</w:t>
      </w:r>
      <w:proofErr w:type="gramEnd"/>
      <w:r>
        <w:t xml:space="preserve"> or person]</w:t>
      </w:r>
    </w:p>
    <w:p w:rsidR="00DA0830" w:rsidRDefault="00DA0830">
      <w:pPr>
        <w:rPr>
          <w:sz w:val="24"/>
        </w:rPr>
      </w:pPr>
      <w:proofErr w:type="gramStart"/>
      <w:r>
        <w:rPr>
          <w:sz w:val="24"/>
        </w:rPr>
        <w:t>chemicals</w:t>
      </w:r>
      <w:proofErr w:type="gramEnd"/>
      <w:r>
        <w:rPr>
          <w:sz w:val="24"/>
        </w:rPr>
        <w:t xml:space="preserve"> used by contractors or other TESC units by contacting Environmental Health and Safety (867-6111).</w:t>
      </w:r>
    </w:p>
    <w:p w:rsidR="00DA0830" w:rsidRDefault="00DA0830">
      <w:pPr>
        <w:rPr>
          <w:sz w:val="24"/>
        </w:rPr>
      </w:pPr>
    </w:p>
    <w:p w:rsidR="00DA0830" w:rsidRDefault="00DA0830">
      <w:pPr>
        <w:rPr>
          <w:sz w:val="24"/>
          <w:u w:val="single"/>
        </w:rPr>
      </w:pPr>
      <w:r>
        <w:rPr>
          <w:b/>
          <w:sz w:val="24"/>
          <w:u w:val="single"/>
        </w:rPr>
        <w:t>Hazardous Non-Routine Tasks</w:t>
      </w:r>
    </w:p>
    <w:p w:rsidR="00DA0830" w:rsidRDefault="00DA0830">
      <w:pPr>
        <w:rPr>
          <w:sz w:val="24"/>
        </w:rPr>
      </w:pPr>
    </w:p>
    <w:p w:rsidR="00DA0830" w:rsidRDefault="00DA0830">
      <w:pPr>
        <w:rPr>
          <w:sz w:val="24"/>
        </w:rPr>
      </w:pPr>
      <w:r>
        <w:rPr>
          <w:sz w:val="24"/>
        </w:rPr>
        <w:t>Periodically, employees may be required to perform non-routine tasks involving hazardous chemicals.  Prior to starting work on any non-routine task, affected employees will be given information and training by their supervisor or designee.  This information and training includes:</w:t>
      </w:r>
    </w:p>
    <w:p w:rsidR="00DA0830" w:rsidRDefault="00DA0830">
      <w:pPr>
        <w:rPr>
          <w:sz w:val="24"/>
        </w:rPr>
      </w:pPr>
    </w:p>
    <w:p w:rsidR="00DA0830" w:rsidRDefault="00DA0830">
      <w:pPr>
        <w:numPr>
          <w:ilvl w:val="0"/>
          <w:numId w:val="1"/>
        </w:numPr>
      </w:pPr>
      <w:r>
        <w:rPr>
          <w:sz w:val="24"/>
        </w:rPr>
        <w:t>The specific hazards related to the non-routine tasks</w:t>
      </w:r>
    </w:p>
    <w:p w:rsidR="00DA0830" w:rsidRDefault="00DA0830">
      <w:pPr>
        <w:numPr>
          <w:ilvl w:val="0"/>
          <w:numId w:val="1"/>
        </w:numPr>
      </w:pPr>
      <w:r>
        <w:rPr>
          <w:sz w:val="24"/>
        </w:rPr>
        <w:t>Protective measures required</w:t>
      </w:r>
    </w:p>
    <w:p w:rsidR="00DA0830" w:rsidRDefault="00DA0830">
      <w:pPr>
        <w:numPr>
          <w:ilvl w:val="0"/>
          <w:numId w:val="1"/>
        </w:numPr>
      </w:pPr>
      <w:r>
        <w:rPr>
          <w:sz w:val="24"/>
        </w:rPr>
        <w:t>Steps the unit is taking to reduce chemical hazards</w:t>
      </w:r>
    </w:p>
    <w:p w:rsidR="00DA0830" w:rsidRDefault="00DA0830">
      <w:pPr>
        <w:numPr>
          <w:ilvl w:val="0"/>
          <w:numId w:val="1"/>
        </w:numPr>
      </w:pPr>
      <w:r>
        <w:rPr>
          <w:sz w:val="24"/>
        </w:rPr>
        <w:t>Emergency procedures</w:t>
      </w:r>
    </w:p>
    <w:p w:rsidR="00DA0830" w:rsidRDefault="00DA0830">
      <w:pPr>
        <w:rPr>
          <w:sz w:val="24"/>
        </w:rPr>
      </w:pPr>
    </w:p>
    <w:p w:rsidR="00DA0830" w:rsidRDefault="00DA0830">
      <w:pPr>
        <w:rPr>
          <w:sz w:val="24"/>
          <w:u w:val="single"/>
        </w:rPr>
      </w:pPr>
      <w:r>
        <w:rPr>
          <w:b/>
          <w:sz w:val="24"/>
          <w:u w:val="single"/>
        </w:rPr>
        <w:t xml:space="preserve">Hazardous Substances </w:t>
      </w:r>
      <w:proofErr w:type="gramStart"/>
      <w:r>
        <w:rPr>
          <w:b/>
          <w:sz w:val="24"/>
          <w:u w:val="single"/>
        </w:rPr>
        <w:t>In</w:t>
      </w:r>
      <w:proofErr w:type="gramEnd"/>
      <w:r>
        <w:rPr>
          <w:b/>
          <w:sz w:val="24"/>
          <w:u w:val="single"/>
        </w:rPr>
        <w:t xml:space="preserve"> Unlabeled Pipes</w:t>
      </w:r>
    </w:p>
    <w:p w:rsidR="00DA0830" w:rsidRDefault="00DA0830">
      <w:pPr>
        <w:rPr>
          <w:sz w:val="24"/>
        </w:rPr>
      </w:pPr>
    </w:p>
    <w:p w:rsidR="00DA0830" w:rsidRDefault="00DA0830">
      <w:pPr>
        <w:rPr>
          <w:sz w:val="24"/>
        </w:rPr>
      </w:pPr>
      <w:r>
        <w:rPr>
          <w:sz w:val="24"/>
        </w:rPr>
        <w:t>Employees required to work on or near unlabeled pipes will be informed of the substances in the pipes, any potential hazards and protective measures.</w:t>
      </w:r>
    </w:p>
    <w:p w:rsidR="00DA0830" w:rsidRDefault="00DA0830">
      <w:pPr>
        <w:rPr>
          <w:sz w:val="24"/>
        </w:rPr>
      </w:pPr>
    </w:p>
    <w:p w:rsidR="00DA0830" w:rsidRDefault="00DA0830">
      <w:pPr>
        <w:rPr>
          <w:sz w:val="24"/>
          <w:u w:val="single"/>
        </w:rPr>
      </w:pPr>
      <w:r>
        <w:rPr>
          <w:b/>
          <w:sz w:val="24"/>
          <w:u w:val="single"/>
        </w:rPr>
        <w:t>Chemical Exposure Incident Procedure</w:t>
      </w:r>
    </w:p>
    <w:p w:rsidR="00DA0830" w:rsidRDefault="00DA0830">
      <w:pPr>
        <w:rPr>
          <w:sz w:val="24"/>
        </w:rPr>
      </w:pPr>
    </w:p>
    <w:p w:rsidR="00DA0830" w:rsidRDefault="00DA0830">
      <w:pPr>
        <w:rPr>
          <w:sz w:val="24"/>
        </w:rPr>
      </w:pPr>
      <w:r>
        <w:rPr>
          <w:sz w:val="24"/>
        </w:rPr>
        <w:t xml:space="preserve">In the event an employee may have been overexposed (inhalation, ingestion or physical contact) to a hazardous chemical, after the necessary medical care has been provided, the supervisor must complete an </w:t>
      </w:r>
      <w:hyperlink r:id="rId10" w:history="1">
        <w:r>
          <w:rPr>
            <w:rStyle w:val="Hyperlink"/>
            <w:sz w:val="24"/>
          </w:rPr>
          <w:t>accident repo</w:t>
        </w:r>
        <w:r>
          <w:rPr>
            <w:rStyle w:val="Hyperlink"/>
            <w:sz w:val="24"/>
          </w:rPr>
          <w:t>r</w:t>
        </w:r>
        <w:r>
          <w:rPr>
            <w:rStyle w:val="Hyperlink"/>
            <w:sz w:val="24"/>
          </w:rPr>
          <w:t>t form</w:t>
        </w:r>
      </w:hyperlink>
      <w:r>
        <w:rPr>
          <w:sz w:val="24"/>
        </w:rPr>
        <w:t xml:space="preserve">.  The following information should be included on the form: the specific chemical(s), the duration of the exposure, the type of </w:t>
      </w:r>
      <w:r>
        <w:rPr>
          <w:sz w:val="24"/>
        </w:rPr>
        <w:lastRenderedPageBreak/>
        <w:t xml:space="preserve">exposure (inhalation, ingestion, skin contact), and personal protective equipment used. Refer to the Accident Reporting and Accident Investigation sections of the </w:t>
      </w:r>
      <w:hyperlink r:id="rId11" w:history="1">
        <w:r>
          <w:rPr>
            <w:rStyle w:val="Hyperlink"/>
            <w:sz w:val="24"/>
          </w:rPr>
          <w:t>Acc</w:t>
        </w:r>
        <w:r>
          <w:rPr>
            <w:rStyle w:val="Hyperlink"/>
            <w:sz w:val="24"/>
          </w:rPr>
          <w:t>i</w:t>
        </w:r>
        <w:r>
          <w:rPr>
            <w:rStyle w:val="Hyperlink"/>
            <w:sz w:val="24"/>
          </w:rPr>
          <w:t>d</w:t>
        </w:r>
        <w:r>
          <w:rPr>
            <w:rStyle w:val="Hyperlink"/>
            <w:sz w:val="24"/>
          </w:rPr>
          <w:t>ent Prevention Program</w:t>
        </w:r>
      </w:hyperlink>
      <w:r>
        <w:rPr>
          <w:sz w:val="24"/>
        </w:rPr>
        <w:t>.  Environmental Health and Safety retains this form for 30 years as an employee exposure record.</w:t>
      </w:r>
    </w:p>
    <w:p w:rsidR="00DA0830" w:rsidRDefault="00DA0830">
      <w:pPr>
        <w:rPr>
          <w:sz w:val="24"/>
        </w:rPr>
      </w:pPr>
    </w:p>
    <w:p w:rsidR="00DA0830" w:rsidRDefault="00DA0830">
      <w:pPr>
        <w:rPr>
          <w:sz w:val="24"/>
          <w:u w:val="single"/>
        </w:rPr>
      </w:pPr>
      <w:r>
        <w:rPr>
          <w:b/>
          <w:sz w:val="24"/>
          <w:u w:val="single"/>
        </w:rPr>
        <w:t>Employee Exposure Records</w:t>
      </w:r>
    </w:p>
    <w:p w:rsidR="00DA0830" w:rsidRDefault="00DA0830">
      <w:pPr>
        <w:rPr>
          <w:sz w:val="24"/>
        </w:rPr>
      </w:pPr>
    </w:p>
    <w:p w:rsidR="00DA0830" w:rsidRDefault="00DA0830">
      <w:pPr>
        <w:rPr>
          <w:sz w:val="24"/>
        </w:rPr>
      </w:pPr>
      <w:r>
        <w:rPr>
          <w:sz w:val="24"/>
        </w:rPr>
        <w:t>Washington Administrative Code (WAC) 296-</w:t>
      </w:r>
      <w:r w:rsidR="00B74D73">
        <w:rPr>
          <w:sz w:val="24"/>
        </w:rPr>
        <w:t>800-180</w:t>
      </w:r>
      <w:r>
        <w:rPr>
          <w:sz w:val="24"/>
        </w:rPr>
        <w:t xml:space="preserve"> defines </w:t>
      </w:r>
      <w:r w:rsidR="00156676">
        <w:rPr>
          <w:sz w:val="24"/>
        </w:rPr>
        <w:t>SDS</w:t>
      </w:r>
      <w:r>
        <w:rPr>
          <w:sz w:val="24"/>
        </w:rPr>
        <w:t xml:space="preserve">s as an employee exposure record, which must be preserved for 30 years.  The </w:t>
      </w:r>
      <w:r w:rsidR="00156676">
        <w:rPr>
          <w:sz w:val="24"/>
        </w:rPr>
        <w:t>SDS</w:t>
      </w:r>
      <w:r>
        <w:rPr>
          <w:sz w:val="24"/>
        </w:rPr>
        <w:t>s for chemicals no longer used by the unit will be retained and maintained.</w:t>
      </w:r>
    </w:p>
    <w:p w:rsidR="00DA0830" w:rsidRDefault="00DA0830">
      <w:pPr>
        <w:rPr>
          <w:sz w:val="24"/>
        </w:rPr>
      </w:pPr>
    </w:p>
    <w:p w:rsidR="00DA0830" w:rsidRDefault="00DA0830">
      <w:pPr>
        <w:rPr>
          <w:sz w:val="24"/>
        </w:rPr>
      </w:pPr>
      <w:r>
        <w:rPr>
          <w:sz w:val="24"/>
        </w:rPr>
        <w:t>In accordance with WAC 296-</w:t>
      </w:r>
      <w:r w:rsidR="00B74D73">
        <w:rPr>
          <w:sz w:val="24"/>
        </w:rPr>
        <w:t>800-180</w:t>
      </w:r>
      <w:r>
        <w:rPr>
          <w:sz w:val="24"/>
        </w:rPr>
        <w:t xml:space="preserve"> each unit supervisor or designee will provide to their employees, at the time of initial employment and annually thereafter, the following information:</w:t>
      </w:r>
    </w:p>
    <w:p w:rsidR="00DA0830" w:rsidRDefault="00DA0830">
      <w:pPr>
        <w:rPr>
          <w:sz w:val="24"/>
        </w:rPr>
      </w:pPr>
    </w:p>
    <w:p w:rsidR="00DA0830" w:rsidRDefault="00DA0830">
      <w:pPr>
        <w:numPr>
          <w:ilvl w:val="0"/>
          <w:numId w:val="1"/>
        </w:numPr>
      </w:pPr>
      <w:r>
        <w:rPr>
          <w:sz w:val="24"/>
        </w:rPr>
        <w:t xml:space="preserve">The existence, location and availability of the inactive </w:t>
      </w:r>
      <w:r w:rsidR="00156676">
        <w:rPr>
          <w:sz w:val="24"/>
        </w:rPr>
        <w:t>SDS</w:t>
      </w:r>
      <w:r>
        <w:rPr>
          <w:sz w:val="24"/>
        </w:rPr>
        <w:t>s.</w:t>
      </w:r>
    </w:p>
    <w:p w:rsidR="00DA0830" w:rsidRDefault="00DA0830">
      <w:pPr>
        <w:numPr>
          <w:ilvl w:val="0"/>
          <w:numId w:val="1"/>
        </w:numPr>
      </w:pPr>
      <w:r>
        <w:rPr>
          <w:sz w:val="24"/>
        </w:rPr>
        <w:t xml:space="preserve">The supervisor or designee is responsible for maintaining and providing access to the </w:t>
      </w:r>
      <w:r w:rsidR="00156676">
        <w:rPr>
          <w:sz w:val="24"/>
        </w:rPr>
        <w:t>SDS</w:t>
      </w:r>
      <w:r>
        <w:rPr>
          <w:sz w:val="24"/>
        </w:rPr>
        <w:t>s.</w:t>
      </w:r>
    </w:p>
    <w:p w:rsidR="00DA0830" w:rsidRDefault="00DA0830">
      <w:pPr>
        <w:numPr>
          <w:ilvl w:val="0"/>
          <w:numId w:val="1"/>
        </w:numPr>
      </w:pPr>
      <w:r>
        <w:rPr>
          <w:sz w:val="24"/>
        </w:rPr>
        <w:t xml:space="preserve">The employee has the right to access the </w:t>
      </w:r>
      <w:r w:rsidR="00156676">
        <w:rPr>
          <w:sz w:val="24"/>
        </w:rPr>
        <w:t>SDS</w:t>
      </w:r>
      <w:r>
        <w:rPr>
          <w:sz w:val="24"/>
        </w:rPr>
        <w:t>s.</w:t>
      </w:r>
    </w:p>
    <w:p w:rsidR="00DA0830" w:rsidRDefault="00DA0830">
      <w:pPr>
        <w:rPr>
          <w:sz w:val="24"/>
        </w:rPr>
      </w:pPr>
    </w:p>
    <w:p w:rsidR="00DA0830" w:rsidRDefault="00DA0830">
      <w:pPr>
        <w:jc w:val="center"/>
        <w:rPr>
          <w:sz w:val="24"/>
        </w:rPr>
      </w:pPr>
      <w:r>
        <w:rPr>
          <w:sz w:val="24"/>
        </w:rPr>
        <w:br w:type="page"/>
      </w:r>
      <w:r>
        <w:rPr>
          <w:b/>
          <w:sz w:val="32"/>
        </w:rPr>
        <w:lastRenderedPageBreak/>
        <w:t>Chemical Inventory List</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5"/>
      </w:tblPr>
      <w:tblGrid>
        <w:gridCol w:w="3438"/>
        <w:gridCol w:w="2700"/>
        <w:gridCol w:w="1440"/>
        <w:gridCol w:w="1278"/>
      </w:tblGrid>
      <w:tr w:rsidR="00DA0830">
        <w:tblPrEx>
          <w:tblCellMar>
            <w:top w:w="0" w:type="dxa"/>
            <w:bottom w:w="0" w:type="dxa"/>
          </w:tblCellMar>
        </w:tblPrEx>
        <w:tc>
          <w:tcPr>
            <w:tcW w:w="3438" w:type="dxa"/>
          </w:tcPr>
          <w:p w:rsidR="00DA0830" w:rsidRDefault="00DA0830">
            <w:pPr>
              <w:jc w:val="center"/>
              <w:rPr>
                <w:b/>
                <w:bCs/>
              </w:rPr>
            </w:pPr>
            <w:r>
              <w:rPr>
                <w:b/>
                <w:bCs/>
                <w:sz w:val="24"/>
              </w:rPr>
              <w:t>Trade/Chemical Name</w:t>
            </w:r>
          </w:p>
        </w:tc>
        <w:tc>
          <w:tcPr>
            <w:tcW w:w="2700" w:type="dxa"/>
          </w:tcPr>
          <w:p w:rsidR="00DA0830" w:rsidRDefault="00DA0830">
            <w:pPr>
              <w:jc w:val="center"/>
              <w:rPr>
                <w:b/>
                <w:bCs/>
              </w:rPr>
            </w:pPr>
            <w:r>
              <w:rPr>
                <w:b/>
                <w:bCs/>
                <w:sz w:val="24"/>
              </w:rPr>
              <w:t>Unit/Location of Chemical</w:t>
            </w:r>
          </w:p>
        </w:tc>
        <w:tc>
          <w:tcPr>
            <w:tcW w:w="1440" w:type="dxa"/>
          </w:tcPr>
          <w:p w:rsidR="00DA0830" w:rsidRDefault="00DA0830">
            <w:pPr>
              <w:rPr>
                <w:b/>
                <w:bCs/>
                <w:sz w:val="24"/>
              </w:rPr>
            </w:pPr>
            <w:r>
              <w:rPr>
                <w:b/>
                <w:bCs/>
                <w:sz w:val="24"/>
              </w:rPr>
              <w:t xml:space="preserve">Typical amount of product </w:t>
            </w:r>
          </w:p>
        </w:tc>
        <w:tc>
          <w:tcPr>
            <w:tcW w:w="1278" w:type="dxa"/>
          </w:tcPr>
          <w:p w:rsidR="00DA0830" w:rsidRDefault="00156676">
            <w:pPr>
              <w:rPr>
                <w:b/>
                <w:bCs/>
              </w:rPr>
            </w:pPr>
            <w:r>
              <w:rPr>
                <w:b/>
                <w:bCs/>
                <w:sz w:val="24"/>
              </w:rPr>
              <w:t>SDS</w:t>
            </w:r>
            <w:r w:rsidR="00DA0830">
              <w:rPr>
                <w:b/>
                <w:bCs/>
                <w:sz w:val="24"/>
              </w:rPr>
              <w:t xml:space="preserve"> On File</w:t>
            </w:r>
          </w:p>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pPr>
              <w:pStyle w:val="Header"/>
              <w:tabs>
                <w:tab w:val="clear" w:pos="4320"/>
                <w:tab w:val="clear" w:pos="8640"/>
              </w:tabs>
            </w:pPr>
          </w:p>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r w:rsidR="00DA0830">
        <w:tblPrEx>
          <w:tblCellMar>
            <w:top w:w="0" w:type="dxa"/>
            <w:bottom w:w="0" w:type="dxa"/>
          </w:tblCellMar>
        </w:tblPrEx>
        <w:tc>
          <w:tcPr>
            <w:tcW w:w="3438" w:type="dxa"/>
          </w:tcPr>
          <w:p w:rsidR="00DA0830" w:rsidRDefault="00DA0830"/>
          <w:p w:rsidR="00DA0830" w:rsidRDefault="00DA0830"/>
        </w:tc>
        <w:tc>
          <w:tcPr>
            <w:tcW w:w="2700" w:type="dxa"/>
          </w:tcPr>
          <w:p w:rsidR="00DA0830" w:rsidRDefault="00DA0830"/>
        </w:tc>
        <w:tc>
          <w:tcPr>
            <w:tcW w:w="1440" w:type="dxa"/>
          </w:tcPr>
          <w:p w:rsidR="00DA0830" w:rsidRDefault="00DA0830"/>
        </w:tc>
        <w:tc>
          <w:tcPr>
            <w:tcW w:w="1278" w:type="dxa"/>
          </w:tcPr>
          <w:p w:rsidR="00DA0830" w:rsidRDefault="00DA0830"/>
        </w:tc>
      </w:tr>
    </w:tbl>
    <w:p w:rsidR="00DA0830" w:rsidRDefault="00DA0830">
      <w:pPr>
        <w:jc w:val="center"/>
        <w:rPr>
          <w:sz w:val="24"/>
        </w:rPr>
      </w:pPr>
      <w:r>
        <w:rPr>
          <w:b/>
          <w:sz w:val="32"/>
          <w:u w:val="single"/>
        </w:rPr>
        <w:lastRenderedPageBreak/>
        <w:t>Chemical Hazard Communication Standard Summary</w:t>
      </w:r>
    </w:p>
    <w:p w:rsidR="00DA0830" w:rsidRDefault="00DA0830">
      <w:pPr>
        <w:rPr>
          <w:sz w:val="24"/>
        </w:rPr>
      </w:pPr>
    </w:p>
    <w:p w:rsidR="00DA0830" w:rsidRDefault="00DA0830">
      <w:pPr>
        <w:rPr>
          <w:sz w:val="24"/>
        </w:rPr>
      </w:pPr>
    </w:p>
    <w:p w:rsidR="00DA0830" w:rsidRDefault="00DA0830">
      <w:pPr>
        <w:rPr>
          <w:sz w:val="24"/>
        </w:rPr>
      </w:pPr>
      <w:r>
        <w:rPr>
          <w:sz w:val="24"/>
        </w:rPr>
        <w:t>The Hazard Communication Standard is based on a simple concept - that employees have both the need and right to know the identities and hazards of the chemicals they are potentially exposed to when working.  They also need to know what protective measures are required.  This knowledge should reduce work-related injuries and illnesses caused by chemical exposure.</w:t>
      </w:r>
    </w:p>
    <w:p w:rsidR="00DA0830" w:rsidRDefault="00DA0830">
      <w:pPr>
        <w:rPr>
          <w:sz w:val="24"/>
        </w:rPr>
      </w:pPr>
    </w:p>
    <w:p w:rsidR="00DA0830" w:rsidRDefault="00DA0830">
      <w:pPr>
        <w:rPr>
          <w:sz w:val="24"/>
        </w:rPr>
      </w:pPr>
      <w:r>
        <w:rPr>
          <w:sz w:val="24"/>
        </w:rPr>
        <w:t xml:space="preserve">The Hazard Communication Standard establishes uniform requirements to assure that the hazards of all chemicals imported, produced or used in </w:t>
      </w:r>
      <w:smartTag w:uri="urn:schemas-microsoft-com:office:smarttags" w:element="country-region">
        <w:smartTag w:uri="urn:schemas-microsoft-com:office:smarttags" w:element="place">
          <w:r>
            <w:rPr>
              <w:sz w:val="24"/>
            </w:rPr>
            <w:t>U.S.</w:t>
          </w:r>
        </w:smartTag>
      </w:smartTag>
      <w:r>
        <w:rPr>
          <w:sz w:val="24"/>
        </w:rPr>
        <w:t xml:space="preserve"> workplaces are evaluated.  The hazard information and associated protective measures are to be transmitted to affected employers and potentially exposed employees.</w:t>
      </w:r>
    </w:p>
    <w:p w:rsidR="00DA0830" w:rsidRDefault="00DA0830">
      <w:pPr>
        <w:rPr>
          <w:sz w:val="24"/>
        </w:rPr>
      </w:pPr>
    </w:p>
    <w:p w:rsidR="00DA0830" w:rsidRDefault="00DA0830">
      <w:pPr>
        <w:rPr>
          <w:sz w:val="24"/>
        </w:rPr>
      </w:pPr>
      <w:r>
        <w:rPr>
          <w:sz w:val="24"/>
        </w:rPr>
        <w:t xml:space="preserve">Chemical manufacturers and importers must convey the hazard information they learn from the evaluations to employers by labels on containers, </w:t>
      </w:r>
      <w:r w:rsidR="00156676">
        <w:rPr>
          <w:sz w:val="24"/>
        </w:rPr>
        <w:t>safety</w:t>
      </w:r>
      <w:r>
        <w:rPr>
          <w:sz w:val="24"/>
        </w:rPr>
        <w:t xml:space="preserve"> data sheets (</w:t>
      </w:r>
      <w:r w:rsidR="00156676">
        <w:rPr>
          <w:sz w:val="24"/>
        </w:rPr>
        <w:t>SDS</w:t>
      </w:r>
      <w:r>
        <w:rPr>
          <w:sz w:val="24"/>
        </w:rPr>
        <w:t xml:space="preserve">s).  All covered employers must have a hazard communication program to convey this information to their employees through container labeling, </w:t>
      </w:r>
      <w:r w:rsidR="00156676">
        <w:rPr>
          <w:sz w:val="24"/>
        </w:rPr>
        <w:t>SDS</w:t>
      </w:r>
      <w:r>
        <w:rPr>
          <w:sz w:val="24"/>
        </w:rPr>
        <w:t>s and training.</w:t>
      </w:r>
    </w:p>
    <w:p w:rsidR="00DA0830" w:rsidRDefault="00DA0830">
      <w:pPr>
        <w:rPr>
          <w:sz w:val="24"/>
        </w:rPr>
      </w:pPr>
    </w:p>
    <w:p w:rsidR="00DA0830" w:rsidRDefault="00DA0830">
      <w:pPr>
        <w:rPr>
          <w:sz w:val="24"/>
        </w:rPr>
      </w:pPr>
      <w:r>
        <w:rPr>
          <w:sz w:val="24"/>
        </w:rPr>
        <w:br w:type="page"/>
      </w:r>
    </w:p>
    <w:p w:rsidR="00DA0830" w:rsidRDefault="00DA0830">
      <w:pPr>
        <w:jc w:val="center"/>
        <w:rPr>
          <w:sz w:val="24"/>
        </w:rPr>
      </w:pPr>
      <w:r>
        <w:rPr>
          <w:b/>
          <w:sz w:val="32"/>
          <w:u w:val="single"/>
        </w:rPr>
        <w:t>Glossary</w:t>
      </w:r>
    </w:p>
    <w:p w:rsidR="00DA0830" w:rsidRDefault="00DA0830">
      <w:pPr>
        <w:rPr>
          <w:sz w:val="24"/>
        </w:rPr>
      </w:pPr>
    </w:p>
    <w:p w:rsidR="00DA0830" w:rsidRDefault="00DA0830">
      <w:pPr>
        <w:rPr>
          <w:sz w:val="24"/>
        </w:rPr>
      </w:pPr>
      <w:r>
        <w:rPr>
          <w:sz w:val="24"/>
          <w:u w:val="single"/>
        </w:rPr>
        <w:t>Carcinogen:</w:t>
      </w:r>
      <w:r>
        <w:rPr>
          <w:sz w:val="24"/>
        </w:rPr>
        <w:t xml:space="preserve">  A substance or agent capable of causing or producing cancer.</w:t>
      </w:r>
    </w:p>
    <w:p w:rsidR="00DA0830" w:rsidRDefault="00DA0830">
      <w:pPr>
        <w:rPr>
          <w:sz w:val="24"/>
        </w:rPr>
      </w:pPr>
    </w:p>
    <w:p w:rsidR="00DA0830" w:rsidRDefault="00DA0830">
      <w:pPr>
        <w:rPr>
          <w:sz w:val="24"/>
        </w:rPr>
      </w:pPr>
      <w:r>
        <w:rPr>
          <w:sz w:val="24"/>
          <w:u w:val="single"/>
        </w:rPr>
        <w:t>Combustible Liquid:</w:t>
      </w:r>
      <w:r>
        <w:rPr>
          <w:sz w:val="24"/>
        </w:rPr>
        <w:t xml:space="preserve">  A liquid having a flashpoint at or above 100</w:t>
      </w:r>
      <w:r>
        <w:rPr>
          <w:sz w:val="24"/>
          <w:vertAlign w:val="superscript"/>
        </w:rPr>
        <w:t>0</w:t>
      </w:r>
      <w:r>
        <w:rPr>
          <w:sz w:val="24"/>
        </w:rPr>
        <w:t xml:space="preserve"> F and below 200</w:t>
      </w:r>
      <w:r>
        <w:rPr>
          <w:sz w:val="24"/>
          <w:vertAlign w:val="superscript"/>
        </w:rPr>
        <w:t xml:space="preserve">0 </w:t>
      </w:r>
      <w:r>
        <w:rPr>
          <w:sz w:val="24"/>
        </w:rPr>
        <w:t>F.</w:t>
      </w:r>
    </w:p>
    <w:p w:rsidR="00DA0830" w:rsidRDefault="00DA0830">
      <w:pPr>
        <w:rPr>
          <w:sz w:val="24"/>
        </w:rPr>
      </w:pPr>
    </w:p>
    <w:p w:rsidR="00DA0830" w:rsidRDefault="00DA0830">
      <w:pPr>
        <w:rPr>
          <w:sz w:val="24"/>
        </w:rPr>
      </w:pPr>
      <w:r>
        <w:rPr>
          <w:sz w:val="24"/>
          <w:u w:val="single"/>
        </w:rPr>
        <w:t>Corrosive:</w:t>
      </w:r>
      <w:r>
        <w:rPr>
          <w:sz w:val="24"/>
        </w:rPr>
        <w:t xml:space="preserve">  A chemical that causes visible destruction of, or irreversible alterations in, living tissue by chemical action at the site of contact.</w:t>
      </w:r>
    </w:p>
    <w:p w:rsidR="00DA0830" w:rsidRDefault="00DA0830">
      <w:pPr>
        <w:rPr>
          <w:sz w:val="24"/>
        </w:rPr>
      </w:pPr>
    </w:p>
    <w:p w:rsidR="00DA0830" w:rsidRDefault="00DA0830">
      <w:pPr>
        <w:rPr>
          <w:sz w:val="24"/>
        </w:rPr>
      </w:pPr>
      <w:r>
        <w:rPr>
          <w:sz w:val="24"/>
          <w:u w:val="single"/>
        </w:rPr>
        <w:t>Flammable Liquid:</w:t>
      </w:r>
      <w:r>
        <w:rPr>
          <w:sz w:val="24"/>
        </w:rPr>
        <w:t xml:space="preserve">  A liquid having a flashpoint below 100</w:t>
      </w:r>
      <w:r>
        <w:rPr>
          <w:sz w:val="24"/>
          <w:vertAlign w:val="superscript"/>
        </w:rPr>
        <w:t>0</w:t>
      </w:r>
      <w:r>
        <w:rPr>
          <w:sz w:val="24"/>
        </w:rPr>
        <w:t xml:space="preserve"> F.</w:t>
      </w:r>
    </w:p>
    <w:p w:rsidR="00DA0830" w:rsidRDefault="00DA0830">
      <w:pPr>
        <w:rPr>
          <w:sz w:val="24"/>
        </w:rPr>
      </w:pPr>
    </w:p>
    <w:p w:rsidR="00DA0830" w:rsidRDefault="00DA0830">
      <w:pPr>
        <w:rPr>
          <w:sz w:val="24"/>
        </w:rPr>
      </w:pPr>
      <w:r>
        <w:rPr>
          <w:sz w:val="24"/>
          <w:u w:val="single"/>
        </w:rPr>
        <w:t>Flashpoint:</w:t>
      </w:r>
      <w:r>
        <w:rPr>
          <w:sz w:val="24"/>
        </w:rPr>
        <w:t xml:space="preserve">  The minimum temperature at which a material ignites when exposed to a source such as flame or spark.</w:t>
      </w:r>
    </w:p>
    <w:p w:rsidR="00DA0830" w:rsidRDefault="00DA0830">
      <w:pPr>
        <w:rPr>
          <w:sz w:val="24"/>
        </w:rPr>
      </w:pPr>
    </w:p>
    <w:p w:rsidR="00DA0830" w:rsidRDefault="00DA0830">
      <w:pPr>
        <w:rPr>
          <w:sz w:val="24"/>
        </w:rPr>
      </w:pPr>
      <w:r>
        <w:rPr>
          <w:sz w:val="24"/>
          <w:u w:val="single"/>
        </w:rPr>
        <w:t>Hazardous Chemical:</w:t>
      </w:r>
      <w:r>
        <w:rPr>
          <w:sz w:val="24"/>
        </w:rPr>
        <w:t xml:space="preserve">  Any chemical whose presence or use is a physical or a health hazard.</w:t>
      </w:r>
    </w:p>
    <w:p w:rsidR="00DA0830" w:rsidRDefault="00DA0830">
      <w:pPr>
        <w:rPr>
          <w:sz w:val="24"/>
        </w:rPr>
      </w:pPr>
    </w:p>
    <w:p w:rsidR="00DA0830" w:rsidRDefault="00DA0830">
      <w:pPr>
        <w:rPr>
          <w:sz w:val="24"/>
        </w:rPr>
      </w:pPr>
      <w:r>
        <w:rPr>
          <w:sz w:val="24"/>
          <w:u w:val="single"/>
        </w:rPr>
        <w:t>Health Hazard:</w:t>
      </w:r>
      <w:r>
        <w:rPr>
          <w:sz w:val="24"/>
        </w:rPr>
        <w:t xml:space="preserve">  A chemical for which there is significant evidence, based on at least one study conducted in accordance with established scientific </w:t>
      </w:r>
      <w:proofErr w:type="gramStart"/>
      <w:r>
        <w:rPr>
          <w:sz w:val="24"/>
        </w:rPr>
        <w:t>principles, that</w:t>
      </w:r>
      <w:proofErr w:type="gramEnd"/>
      <w:r>
        <w:rPr>
          <w:sz w:val="24"/>
        </w:rPr>
        <w:t xml:space="preserve"> acute or chronic health effects may occur in exposed employees.</w:t>
      </w:r>
    </w:p>
    <w:p w:rsidR="00DA0830" w:rsidRDefault="00DA0830">
      <w:pPr>
        <w:rPr>
          <w:sz w:val="24"/>
        </w:rPr>
      </w:pPr>
    </w:p>
    <w:p w:rsidR="00DA0830" w:rsidRDefault="00DA0830">
      <w:pPr>
        <w:rPr>
          <w:sz w:val="24"/>
        </w:rPr>
      </w:pPr>
      <w:r>
        <w:rPr>
          <w:sz w:val="24"/>
          <w:u w:val="single"/>
        </w:rPr>
        <w:t>Irritant:</w:t>
      </w:r>
      <w:r>
        <w:rPr>
          <w:sz w:val="24"/>
        </w:rPr>
        <w:t xml:space="preserve">  A chemical, which is not corrosive, that causes a reversible inflammatory effect on living tissue by a chemical action at the site of contact.</w:t>
      </w:r>
    </w:p>
    <w:p w:rsidR="00DA0830" w:rsidRDefault="00DA0830">
      <w:pPr>
        <w:rPr>
          <w:sz w:val="24"/>
        </w:rPr>
      </w:pPr>
    </w:p>
    <w:p w:rsidR="00DA0830" w:rsidRDefault="00DA0830">
      <w:pPr>
        <w:rPr>
          <w:sz w:val="24"/>
        </w:rPr>
      </w:pPr>
      <w:r>
        <w:rPr>
          <w:sz w:val="24"/>
          <w:u w:val="single"/>
        </w:rPr>
        <w:t>LEL, or LFL:</w:t>
      </w:r>
      <w:r>
        <w:rPr>
          <w:sz w:val="24"/>
        </w:rPr>
        <w:t xml:space="preserve">  Lower Explosive Limit, or Lower Flammable Limit, of a vapor or gas; the lowest concentration that will produce a flash of fire when an ignition source is present.</w:t>
      </w:r>
    </w:p>
    <w:p w:rsidR="00DA0830" w:rsidRDefault="00DA0830">
      <w:pPr>
        <w:rPr>
          <w:sz w:val="24"/>
        </w:rPr>
      </w:pPr>
    </w:p>
    <w:p w:rsidR="00DA0830" w:rsidRDefault="00DA0830">
      <w:pPr>
        <w:rPr>
          <w:sz w:val="24"/>
        </w:rPr>
      </w:pPr>
      <w:r>
        <w:rPr>
          <w:sz w:val="24"/>
          <w:u w:val="single"/>
        </w:rPr>
        <w:t>Mutagen:</w:t>
      </w:r>
      <w:r>
        <w:rPr>
          <w:sz w:val="24"/>
        </w:rPr>
        <w:t xml:space="preserve">  A substance or agent capable of altering the genetic material in a living cell.</w:t>
      </w:r>
    </w:p>
    <w:p w:rsidR="00DA0830" w:rsidRDefault="00DA0830">
      <w:pPr>
        <w:rPr>
          <w:sz w:val="24"/>
        </w:rPr>
      </w:pPr>
    </w:p>
    <w:p w:rsidR="00DA0830" w:rsidRDefault="00DA0830">
      <w:pPr>
        <w:rPr>
          <w:sz w:val="24"/>
        </w:rPr>
      </w:pPr>
      <w:r>
        <w:rPr>
          <w:sz w:val="24"/>
          <w:u w:val="single"/>
        </w:rPr>
        <w:t>Oxidizer:</w:t>
      </w:r>
      <w:r>
        <w:rPr>
          <w:sz w:val="24"/>
        </w:rPr>
        <w:t xml:space="preserve">  A chemical that initiates or promotes combustion in other materials, causing fire either by itself or through the release of oxygen or other gases.</w:t>
      </w:r>
    </w:p>
    <w:p w:rsidR="00DA0830" w:rsidRDefault="00DA0830">
      <w:pPr>
        <w:rPr>
          <w:sz w:val="24"/>
        </w:rPr>
      </w:pPr>
    </w:p>
    <w:p w:rsidR="00DA0830" w:rsidRDefault="00DA0830">
      <w:pPr>
        <w:rPr>
          <w:sz w:val="24"/>
        </w:rPr>
      </w:pPr>
      <w:r>
        <w:rPr>
          <w:sz w:val="24"/>
          <w:u w:val="single"/>
        </w:rPr>
        <w:t>PEL:</w:t>
      </w:r>
      <w:r>
        <w:rPr>
          <w:sz w:val="24"/>
        </w:rPr>
        <w:t xml:space="preserve">  Permissible Exposure Limit.</w:t>
      </w:r>
    </w:p>
    <w:p w:rsidR="00DA0830" w:rsidRDefault="00DA0830">
      <w:pPr>
        <w:rPr>
          <w:sz w:val="24"/>
        </w:rPr>
      </w:pPr>
    </w:p>
    <w:p w:rsidR="00DA0830" w:rsidRDefault="00DA0830">
      <w:pPr>
        <w:rPr>
          <w:sz w:val="24"/>
        </w:rPr>
      </w:pPr>
      <w:r>
        <w:rPr>
          <w:sz w:val="24"/>
          <w:u w:val="single"/>
        </w:rPr>
        <w:t>Physical Hazard:</w:t>
      </w:r>
      <w:r>
        <w:rPr>
          <w:sz w:val="24"/>
        </w:rPr>
        <w:t xml:space="preserve">  A chemical for which there is scientifically valid evidence that it is a combustible liquid, a compressed gas explosive, flammable, an oxidizer, pyrophoric or water-reactive.</w:t>
      </w:r>
    </w:p>
    <w:p w:rsidR="00DA0830" w:rsidRDefault="00DA0830">
      <w:pPr>
        <w:rPr>
          <w:sz w:val="24"/>
        </w:rPr>
      </w:pPr>
    </w:p>
    <w:p w:rsidR="00DA0830" w:rsidRDefault="00DA0830">
      <w:pPr>
        <w:rPr>
          <w:sz w:val="24"/>
        </w:rPr>
      </w:pPr>
      <w:proofErr w:type="gramStart"/>
      <w:r>
        <w:rPr>
          <w:sz w:val="24"/>
          <w:u w:val="single"/>
        </w:rPr>
        <w:t>ppm</w:t>
      </w:r>
      <w:proofErr w:type="gramEnd"/>
      <w:r>
        <w:rPr>
          <w:sz w:val="24"/>
          <w:u w:val="single"/>
        </w:rPr>
        <w:t>:</w:t>
      </w:r>
      <w:r>
        <w:rPr>
          <w:sz w:val="24"/>
        </w:rPr>
        <w:t xml:space="preserve">  Parts per million is the concentration of a gas or vapor in air - parts (by volume) of the gas or vapor in a million parts of air.</w:t>
      </w:r>
    </w:p>
    <w:p w:rsidR="00DA0830" w:rsidRDefault="00DA0830">
      <w:pPr>
        <w:rPr>
          <w:sz w:val="24"/>
        </w:rPr>
      </w:pPr>
    </w:p>
    <w:p w:rsidR="00DA0830" w:rsidRDefault="00DA0830">
      <w:pPr>
        <w:rPr>
          <w:sz w:val="24"/>
        </w:rPr>
      </w:pPr>
      <w:r>
        <w:rPr>
          <w:sz w:val="24"/>
          <w:u w:val="single"/>
        </w:rPr>
        <w:t>Pyrophoric:</w:t>
      </w:r>
      <w:r>
        <w:rPr>
          <w:sz w:val="24"/>
        </w:rPr>
        <w:t xml:space="preserve">  A chemical that will ignite spontaneously in air at a temperature of 130</w:t>
      </w:r>
      <w:r>
        <w:rPr>
          <w:sz w:val="24"/>
          <w:vertAlign w:val="superscript"/>
        </w:rPr>
        <w:t>0</w:t>
      </w:r>
      <w:r>
        <w:rPr>
          <w:sz w:val="24"/>
        </w:rPr>
        <w:t xml:space="preserve"> F or below.</w:t>
      </w:r>
    </w:p>
    <w:p w:rsidR="00DA0830" w:rsidRDefault="00DA0830">
      <w:pPr>
        <w:rPr>
          <w:sz w:val="24"/>
        </w:rPr>
      </w:pPr>
      <w:r>
        <w:rPr>
          <w:sz w:val="24"/>
          <w:u w:val="single"/>
        </w:rPr>
        <w:lastRenderedPageBreak/>
        <w:t>Sensitizer:</w:t>
      </w:r>
      <w:r>
        <w:rPr>
          <w:sz w:val="24"/>
        </w:rPr>
        <w:t xml:space="preserve">  A chemical that causes a substantial proportion of exposed people or animals to develop an allergic reaction in normal tissue after repeated exposure to the chemical.</w:t>
      </w:r>
    </w:p>
    <w:p w:rsidR="00DA0830" w:rsidRDefault="00DA0830">
      <w:pPr>
        <w:rPr>
          <w:sz w:val="24"/>
        </w:rPr>
      </w:pPr>
    </w:p>
    <w:p w:rsidR="00DA0830" w:rsidRDefault="00DA0830">
      <w:pPr>
        <w:rPr>
          <w:sz w:val="24"/>
        </w:rPr>
      </w:pPr>
      <w:r>
        <w:rPr>
          <w:sz w:val="24"/>
          <w:u w:val="single"/>
        </w:rPr>
        <w:t>Specific Gravity:</w:t>
      </w:r>
      <w:r>
        <w:rPr>
          <w:sz w:val="24"/>
        </w:rPr>
        <w:t xml:space="preserve">  A chemical that is weighed against the weight of an equal volume of water.  If a material cannot be dissolved and floats on water it has a specific gravity less than one.  If the number is greater than one it will sink.</w:t>
      </w:r>
    </w:p>
    <w:p w:rsidR="00DA0830" w:rsidRDefault="00DA0830">
      <w:pPr>
        <w:rPr>
          <w:sz w:val="24"/>
        </w:rPr>
      </w:pPr>
    </w:p>
    <w:p w:rsidR="00DA0830" w:rsidRDefault="00DA0830">
      <w:pPr>
        <w:rPr>
          <w:sz w:val="24"/>
        </w:rPr>
      </w:pPr>
      <w:r>
        <w:rPr>
          <w:sz w:val="24"/>
          <w:u w:val="single"/>
        </w:rPr>
        <w:t>STEL:</w:t>
      </w:r>
      <w:r>
        <w:rPr>
          <w:sz w:val="24"/>
        </w:rPr>
        <w:t xml:space="preserve">  Short Term Exposure Limit</w:t>
      </w:r>
    </w:p>
    <w:p w:rsidR="00DA0830" w:rsidRDefault="00DA0830">
      <w:pPr>
        <w:rPr>
          <w:sz w:val="24"/>
        </w:rPr>
      </w:pPr>
    </w:p>
    <w:p w:rsidR="00DA0830" w:rsidRDefault="00DA0830">
      <w:pPr>
        <w:rPr>
          <w:sz w:val="24"/>
        </w:rPr>
      </w:pPr>
      <w:r>
        <w:rPr>
          <w:sz w:val="24"/>
          <w:u w:val="single"/>
        </w:rPr>
        <w:t>Teratogen:</w:t>
      </w:r>
      <w:r>
        <w:rPr>
          <w:sz w:val="24"/>
        </w:rPr>
        <w:t xml:space="preserve">  A substance or agent which can cause malformations in the fetus.</w:t>
      </w:r>
    </w:p>
    <w:p w:rsidR="00DA0830" w:rsidRDefault="00DA0830">
      <w:pPr>
        <w:rPr>
          <w:sz w:val="24"/>
        </w:rPr>
      </w:pPr>
    </w:p>
    <w:p w:rsidR="00DA0830" w:rsidRDefault="00DA0830">
      <w:pPr>
        <w:rPr>
          <w:sz w:val="24"/>
        </w:rPr>
      </w:pPr>
      <w:r>
        <w:rPr>
          <w:sz w:val="24"/>
          <w:u w:val="single"/>
        </w:rPr>
        <w:t>TLV:</w:t>
      </w:r>
      <w:r>
        <w:rPr>
          <w:sz w:val="24"/>
        </w:rPr>
        <w:t xml:space="preserve">  Threshold Limit Value</w:t>
      </w:r>
    </w:p>
    <w:p w:rsidR="00DA0830" w:rsidRDefault="00DA0830">
      <w:pPr>
        <w:rPr>
          <w:sz w:val="24"/>
        </w:rPr>
      </w:pPr>
    </w:p>
    <w:p w:rsidR="00DA0830" w:rsidRDefault="00DA0830">
      <w:pPr>
        <w:rPr>
          <w:sz w:val="24"/>
        </w:rPr>
      </w:pPr>
      <w:r>
        <w:rPr>
          <w:sz w:val="24"/>
          <w:u w:val="single"/>
        </w:rPr>
        <w:t>TWA:</w:t>
      </w:r>
      <w:r>
        <w:rPr>
          <w:sz w:val="24"/>
        </w:rPr>
        <w:t xml:space="preserve">  Time Weighted Average</w:t>
      </w:r>
    </w:p>
    <w:p w:rsidR="00DA0830" w:rsidRDefault="00DA0830">
      <w:pPr>
        <w:rPr>
          <w:sz w:val="24"/>
        </w:rPr>
      </w:pPr>
    </w:p>
    <w:p w:rsidR="00DA0830" w:rsidRDefault="00DA0830">
      <w:pPr>
        <w:rPr>
          <w:sz w:val="24"/>
        </w:rPr>
      </w:pPr>
      <w:r>
        <w:rPr>
          <w:sz w:val="24"/>
          <w:u w:val="single"/>
        </w:rPr>
        <w:t>UEL, or UFL:</w:t>
      </w:r>
      <w:r>
        <w:rPr>
          <w:sz w:val="24"/>
        </w:rPr>
        <w:t xml:space="preserve">  Upper Explosive Limit, or Upper Flammable Limit of a vapor or gas; the highest concentration that will produce a flash fire when an ignition source is present.</w:t>
      </w:r>
    </w:p>
    <w:p w:rsidR="00DA0830" w:rsidRDefault="00DA0830">
      <w:pPr>
        <w:rPr>
          <w:sz w:val="24"/>
        </w:rPr>
      </w:pPr>
    </w:p>
    <w:p w:rsidR="00DA0830" w:rsidRDefault="00DA0830">
      <w:pPr>
        <w:rPr>
          <w:sz w:val="24"/>
        </w:rPr>
      </w:pPr>
      <w:r>
        <w:rPr>
          <w:sz w:val="24"/>
          <w:u w:val="single"/>
        </w:rPr>
        <w:t>Vapor Density:</w:t>
      </w:r>
      <w:r>
        <w:rPr>
          <w:sz w:val="24"/>
        </w:rPr>
        <w:t xml:space="preserve">  The weight of a vapor or gas compared to the weight of an equal volume of air.  Materials lighter than air have vapor densities less than 1.0.  Materials heavier than air have vapor densities greater than 1.0.</w:t>
      </w:r>
    </w:p>
    <w:p w:rsidR="00DA0830" w:rsidRDefault="00DA0830">
      <w:pPr>
        <w:rPr>
          <w:sz w:val="24"/>
        </w:rPr>
      </w:pPr>
    </w:p>
    <w:p w:rsidR="006148E8" w:rsidRDefault="00DA0830">
      <w:pPr>
        <w:rPr>
          <w:sz w:val="24"/>
        </w:rPr>
      </w:pPr>
      <w:r>
        <w:rPr>
          <w:sz w:val="24"/>
          <w:u w:val="single"/>
        </w:rPr>
        <w:t>Water-Reactive:</w:t>
      </w:r>
      <w:r>
        <w:rPr>
          <w:sz w:val="24"/>
        </w:rPr>
        <w:t xml:space="preserve">  A chemical that will react to water to release a gas that is either flammable or presents a health hazard.</w:t>
      </w:r>
    </w:p>
    <w:p w:rsidR="00993129" w:rsidRDefault="006148E8" w:rsidP="00993129">
      <w:pPr>
        <w:pStyle w:val="Default"/>
      </w:pPr>
      <w:r>
        <w:br w:type="page"/>
      </w:r>
    </w:p>
    <w:p w:rsidR="00993129" w:rsidRDefault="00993129" w:rsidP="00993129">
      <w:pPr>
        <w:pStyle w:val="Default"/>
      </w:pPr>
    </w:p>
    <w:p w:rsidR="00993129" w:rsidRDefault="00993129" w:rsidP="00993129">
      <w:pPr>
        <w:pStyle w:val="Default"/>
      </w:pPr>
    </w:p>
    <w:p w:rsidR="00993129" w:rsidRPr="00F45F69" w:rsidRDefault="00993129" w:rsidP="00993129">
      <w:pPr>
        <w:shd w:val="clear" w:color="auto" w:fill="FFFFFF"/>
        <w:jc w:val="center"/>
        <w:rPr>
          <w:b/>
          <w:bCs/>
          <w:color w:val="000000"/>
          <w:sz w:val="24"/>
          <w:szCs w:val="24"/>
        </w:rPr>
      </w:pPr>
      <w:r w:rsidRPr="00F45F69">
        <w:rPr>
          <w:b/>
          <w:bCs/>
          <w:color w:val="000000"/>
          <w:sz w:val="24"/>
          <w:szCs w:val="24"/>
        </w:rPr>
        <w:t>H</w:t>
      </w:r>
      <w:r w:rsidR="00F45F69">
        <w:rPr>
          <w:b/>
          <w:bCs/>
          <w:color w:val="000000"/>
          <w:sz w:val="24"/>
          <w:szCs w:val="24"/>
        </w:rPr>
        <w:t>azard C</w:t>
      </w:r>
      <w:r w:rsidR="00F45F69" w:rsidRPr="00F45F69">
        <w:rPr>
          <w:b/>
          <w:bCs/>
          <w:color w:val="000000"/>
          <w:sz w:val="24"/>
          <w:szCs w:val="24"/>
        </w:rPr>
        <w:t xml:space="preserve">ommunication Standard </w:t>
      </w:r>
      <w:r w:rsidRPr="00F45F69">
        <w:rPr>
          <w:b/>
          <w:bCs/>
          <w:color w:val="000000"/>
          <w:sz w:val="24"/>
          <w:szCs w:val="24"/>
        </w:rPr>
        <w:t>Pictograms and Hazards</w:t>
      </w:r>
    </w:p>
    <w:tbl>
      <w:tblPr>
        <w:tblW w:w="8640" w:type="dxa"/>
        <w:tblCellSpacing w:w="0" w:type="dxa"/>
        <w:tblBorders>
          <w:top w:val="outset" w:sz="6" w:space="0" w:color="666666"/>
          <w:left w:val="outset" w:sz="6" w:space="0" w:color="666666"/>
          <w:bottom w:val="outset" w:sz="6" w:space="0" w:color="666666"/>
          <w:right w:val="outset" w:sz="6" w:space="0" w:color="666666"/>
        </w:tblBorders>
        <w:tblCellMar>
          <w:top w:w="45" w:type="dxa"/>
          <w:left w:w="45" w:type="dxa"/>
          <w:bottom w:w="45" w:type="dxa"/>
          <w:right w:w="45" w:type="dxa"/>
        </w:tblCellMar>
        <w:tblLook w:val="0000"/>
      </w:tblPr>
      <w:tblGrid>
        <w:gridCol w:w="2632"/>
        <w:gridCol w:w="2598"/>
        <w:gridCol w:w="3410"/>
      </w:tblGrid>
      <w:tr w:rsidR="00993129" w:rsidRPr="00F45F69" w:rsidTr="00F45F69">
        <w:trPr>
          <w:tblCellSpacing w:w="0" w:type="dxa"/>
        </w:trPr>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b/>
                <w:bCs/>
                <w:color w:val="000000"/>
                <w:sz w:val="19"/>
                <w:szCs w:val="19"/>
              </w:rPr>
            </w:pPr>
            <w:r w:rsidRPr="00F45F69">
              <w:rPr>
                <w:b/>
                <w:bCs/>
                <w:color w:val="000000"/>
                <w:sz w:val="19"/>
                <w:szCs w:val="19"/>
              </w:rPr>
              <w:t>Health Hazard</w:t>
            </w:r>
            <w:r w:rsidRPr="00F45F69">
              <w:rPr>
                <w:b/>
                <w:bCs/>
                <w:color w:val="000000"/>
                <w:sz w:val="19"/>
                <w:szCs w:val="19"/>
              </w:rPr>
              <w:br/>
            </w:r>
            <w:r w:rsidRPr="00F45F69">
              <w:rPr>
                <w:b/>
                <w:bCs/>
                <w:color w:val="000000"/>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ealth Hazard" style="width:37.65pt;height:37.65pt">
                  <v:imagedata r:id="rId12" r:href="rId13"/>
                </v:shape>
              </w:pic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b/>
                <w:bCs/>
                <w:color w:val="000000"/>
                <w:sz w:val="19"/>
                <w:szCs w:val="19"/>
              </w:rPr>
            </w:pPr>
            <w:r w:rsidRPr="00F45F69">
              <w:rPr>
                <w:b/>
                <w:bCs/>
                <w:color w:val="000000"/>
                <w:sz w:val="19"/>
                <w:szCs w:val="19"/>
              </w:rPr>
              <w:t>Flame</w:t>
            </w:r>
            <w:r w:rsidRPr="00F45F69">
              <w:rPr>
                <w:b/>
                <w:bCs/>
                <w:color w:val="000000"/>
                <w:sz w:val="19"/>
                <w:szCs w:val="19"/>
              </w:rPr>
              <w:br/>
            </w:r>
            <w:r w:rsidRPr="00F45F69">
              <w:rPr>
                <w:b/>
                <w:bCs/>
                <w:color w:val="000000"/>
                <w:sz w:val="19"/>
                <w:szCs w:val="19"/>
              </w:rPr>
              <w:pict>
                <v:shape id="_x0000_i1026" type="#_x0000_t75" alt="Flame" style="width:37.65pt;height:37.65pt">
                  <v:imagedata r:id="rId14" r:href="rId15"/>
                </v:shape>
              </w:pic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b/>
                <w:bCs/>
                <w:color w:val="000000"/>
                <w:sz w:val="19"/>
                <w:szCs w:val="19"/>
              </w:rPr>
            </w:pPr>
            <w:r w:rsidRPr="00F45F69">
              <w:rPr>
                <w:b/>
                <w:bCs/>
                <w:color w:val="000000"/>
                <w:sz w:val="19"/>
                <w:szCs w:val="19"/>
              </w:rPr>
              <w:t>Exclamation Mark</w:t>
            </w:r>
            <w:r w:rsidRPr="00F45F69">
              <w:rPr>
                <w:b/>
                <w:bCs/>
                <w:color w:val="000000"/>
                <w:sz w:val="19"/>
                <w:szCs w:val="19"/>
              </w:rPr>
              <w:br/>
            </w:r>
            <w:r w:rsidRPr="00F45F69">
              <w:rPr>
                <w:b/>
                <w:bCs/>
                <w:color w:val="000000"/>
                <w:sz w:val="19"/>
                <w:szCs w:val="19"/>
              </w:rPr>
              <w:pict>
                <v:shape id="_x0000_i1027" type="#_x0000_t75" alt="Exclamation Mark" style="width:37.65pt;height:37.65pt">
                  <v:imagedata r:id="rId16" r:href="rId17"/>
                </v:shape>
              </w:pict>
            </w:r>
          </w:p>
        </w:tc>
      </w:tr>
      <w:tr w:rsidR="00993129" w:rsidRPr="00F45F69" w:rsidTr="00F45F69">
        <w:trPr>
          <w:tblCellSpacing w:w="0" w:type="dxa"/>
        </w:trPr>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color w:val="000000"/>
                <w:sz w:val="19"/>
                <w:szCs w:val="19"/>
              </w:rPr>
            </w:pPr>
            <w:r w:rsidRPr="00F45F69">
              <w:rPr>
                <w:color w:val="000000"/>
                <w:sz w:val="19"/>
                <w:szCs w:val="19"/>
              </w:rPr>
              <w:t>• Carcinogen</w:t>
            </w:r>
            <w:r w:rsidRPr="00F45F69">
              <w:rPr>
                <w:color w:val="000000"/>
                <w:sz w:val="19"/>
                <w:szCs w:val="19"/>
              </w:rPr>
              <w:br/>
              <w:t>• Mutagenicity</w:t>
            </w:r>
            <w:r w:rsidRPr="00F45F69">
              <w:rPr>
                <w:color w:val="000000"/>
                <w:sz w:val="19"/>
                <w:szCs w:val="19"/>
              </w:rPr>
              <w:br/>
              <w:t>• Reproductive Toxicity</w:t>
            </w:r>
            <w:r w:rsidRPr="00F45F69">
              <w:rPr>
                <w:color w:val="000000"/>
                <w:sz w:val="19"/>
                <w:szCs w:val="19"/>
              </w:rPr>
              <w:br/>
              <w:t>• Respiratory Sensitizer</w:t>
            </w:r>
            <w:r w:rsidRPr="00F45F69">
              <w:rPr>
                <w:color w:val="000000"/>
                <w:sz w:val="19"/>
                <w:szCs w:val="19"/>
              </w:rPr>
              <w:br/>
              <w:t>• Target Organ Toxicity</w:t>
            </w:r>
            <w:r w:rsidRPr="00F45F69">
              <w:rPr>
                <w:color w:val="000000"/>
                <w:sz w:val="19"/>
                <w:szCs w:val="19"/>
              </w:rPr>
              <w:br/>
              <w:t xml:space="preserve">• Aspiration Toxicity </w: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color w:val="000000"/>
                <w:sz w:val="19"/>
                <w:szCs w:val="19"/>
              </w:rPr>
            </w:pPr>
            <w:r w:rsidRPr="00F45F69">
              <w:rPr>
                <w:color w:val="000000"/>
                <w:sz w:val="19"/>
                <w:szCs w:val="19"/>
              </w:rPr>
              <w:t>• Flammables</w:t>
            </w:r>
            <w:r w:rsidRPr="00F45F69">
              <w:rPr>
                <w:color w:val="000000"/>
                <w:sz w:val="19"/>
                <w:szCs w:val="19"/>
              </w:rPr>
              <w:br/>
              <w:t>• Pyrophorics</w:t>
            </w:r>
            <w:r w:rsidRPr="00F45F69">
              <w:rPr>
                <w:color w:val="000000"/>
                <w:sz w:val="19"/>
                <w:szCs w:val="19"/>
              </w:rPr>
              <w:br/>
              <w:t>• Self-Heating</w:t>
            </w:r>
            <w:r w:rsidRPr="00F45F69">
              <w:rPr>
                <w:color w:val="000000"/>
                <w:sz w:val="19"/>
                <w:szCs w:val="19"/>
              </w:rPr>
              <w:br/>
              <w:t>• Emits Flammable Gas</w:t>
            </w:r>
            <w:r w:rsidRPr="00F45F69">
              <w:rPr>
                <w:color w:val="000000"/>
                <w:sz w:val="19"/>
                <w:szCs w:val="19"/>
              </w:rPr>
              <w:br/>
              <w:t>• Self-Reactives</w:t>
            </w:r>
            <w:r w:rsidRPr="00F45F69">
              <w:rPr>
                <w:color w:val="000000"/>
                <w:sz w:val="19"/>
                <w:szCs w:val="19"/>
              </w:rPr>
              <w:br/>
              <w:t xml:space="preserve">• Organic Peroxides </w: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color w:val="000000"/>
                <w:sz w:val="19"/>
                <w:szCs w:val="19"/>
              </w:rPr>
            </w:pPr>
            <w:r w:rsidRPr="00F45F69">
              <w:rPr>
                <w:color w:val="000000"/>
                <w:sz w:val="19"/>
                <w:szCs w:val="19"/>
              </w:rPr>
              <w:t>• Irritant (skin and eye)</w:t>
            </w:r>
            <w:r w:rsidRPr="00F45F69">
              <w:rPr>
                <w:color w:val="000000"/>
                <w:sz w:val="19"/>
                <w:szCs w:val="19"/>
              </w:rPr>
              <w:br/>
              <w:t>• Skin Sensitizer</w:t>
            </w:r>
            <w:r w:rsidRPr="00F45F69">
              <w:rPr>
                <w:color w:val="000000"/>
                <w:sz w:val="19"/>
                <w:szCs w:val="19"/>
              </w:rPr>
              <w:br/>
              <w:t>• Acute Toxicity (harmful)</w:t>
            </w:r>
            <w:r w:rsidRPr="00F45F69">
              <w:rPr>
                <w:color w:val="000000"/>
                <w:sz w:val="19"/>
                <w:szCs w:val="19"/>
              </w:rPr>
              <w:br/>
              <w:t>• Narcotic Effects</w:t>
            </w:r>
            <w:r w:rsidRPr="00F45F69">
              <w:rPr>
                <w:color w:val="000000"/>
                <w:sz w:val="19"/>
                <w:szCs w:val="19"/>
              </w:rPr>
              <w:br/>
              <w:t>• Respiratory Tract Irritant</w:t>
            </w:r>
            <w:r w:rsidRPr="00F45F69">
              <w:rPr>
                <w:color w:val="000000"/>
                <w:sz w:val="19"/>
                <w:szCs w:val="19"/>
              </w:rPr>
              <w:br/>
              <w:t>• Hazardous to Ozone Layer</w:t>
            </w:r>
            <w:r w:rsidRPr="00F45F69">
              <w:rPr>
                <w:color w:val="000000"/>
                <w:sz w:val="19"/>
                <w:szCs w:val="19"/>
              </w:rPr>
              <w:br/>
              <w:t xml:space="preserve">(Non Mandatory) </w:t>
            </w:r>
          </w:p>
        </w:tc>
      </w:tr>
      <w:tr w:rsidR="00993129" w:rsidRPr="00F45F69" w:rsidTr="00F45F69">
        <w:trPr>
          <w:tblCellSpacing w:w="0" w:type="dxa"/>
        </w:trPr>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b/>
                <w:bCs/>
                <w:color w:val="000000"/>
                <w:sz w:val="19"/>
                <w:szCs w:val="19"/>
              </w:rPr>
            </w:pPr>
            <w:r w:rsidRPr="00F45F69">
              <w:rPr>
                <w:b/>
                <w:bCs/>
                <w:color w:val="000000"/>
                <w:sz w:val="19"/>
                <w:szCs w:val="19"/>
              </w:rPr>
              <w:t>Gas Cylinder</w:t>
            </w:r>
            <w:r w:rsidRPr="00F45F69">
              <w:rPr>
                <w:b/>
                <w:bCs/>
                <w:color w:val="000000"/>
                <w:sz w:val="19"/>
                <w:szCs w:val="19"/>
              </w:rPr>
              <w:br/>
            </w:r>
            <w:r w:rsidRPr="00F45F69">
              <w:rPr>
                <w:b/>
                <w:bCs/>
                <w:color w:val="000000"/>
                <w:sz w:val="19"/>
                <w:szCs w:val="19"/>
              </w:rPr>
              <w:pict>
                <v:shape id="_x0000_i1028" type="#_x0000_t75" alt="Gas Cylinder" style="width:37.65pt;height:37.65pt">
                  <v:imagedata r:id="rId18" r:href="rId19"/>
                </v:shape>
              </w:pic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b/>
                <w:bCs/>
                <w:color w:val="000000"/>
                <w:sz w:val="19"/>
                <w:szCs w:val="19"/>
              </w:rPr>
            </w:pPr>
            <w:r w:rsidRPr="00F45F69">
              <w:rPr>
                <w:b/>
                <w:bCs/>
                <w:color w:val="000000"/>
                <w:sz w:val="19"/>
                <w:szCs w:val="19"/>
              </w:rPr>
              <w:t>Corrosion</w:t>
            </w:r>
            <w:r w:rsidRPr="00F45F69">
              <w:rPr>
                <w:b/>
                <w:bCs/>
                <w:color w:val="000000"/>
                <w:sz w:val="19"/>
                <w:szCs w:val="19"/>
              </w:rPr>
              <w:br/>
            </w:r>
            <w:r w:rsidRPr="00F45F69">
              <w:rPr>
                <w:b/>
                <w:bCs/>
                <w:color w:val="000000"/>
                <w:sz w:val="19"/>
                <w:szCs w:val="19"/>
              </w:rPr>
              <w:pict>
                <v:shape id="_x0000_i1029" type="#_x0000_t75" alt="Corrosion" style="width:37.65pt;height:37.65pt">
                  <v:imagedata r:id="rId20" r:href="rId21"/>
                </v:shape>
              </w:pic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b/>
                <w:bCs/>
                <w:color w:val="000000"/>
                <w:sz w:val="19"/>
                <w:szCs w:val="19"/>
              </w:rPr>
            </w:pPr>
            <w:r w:rsidRPr="00F45F69">
              <w:rPr>
                <w:b/>
                <w:bCs/>
                <w:color w:val="000000"/>
                <w:sz w:val="19"/>
                <w:szCs w:val="19"/>
              </w:rPr>
              <w:t>Exploding Bomb</w:t>
            </w:r>
            <w:r w:rsidRPr="00F45F69">
              <w:rPr>
                <w:b/>
                <w:bCs/>
                <w:color w:val="000000"/>
                <w:sz w:val="19"/>
                <w:szCs w:val="19"/>
              </w:rPr>
              <w:br/>
            </w:r>
            <w:r w:rsidRPr="00F45F69">
              <w:rPr>
                <w:b/>
                <w:bCs/>
                <w:color w:val="000000"/>
                <w:sz w:val="19"/>
                <w:szCs w:val="19"/>
              </w:rPr>
              <w:pict>
                <v:shape id="_x0000_i1030" type="#_x0000_t75" alt="Exploding Bomb" style="width:37.65pt;height:37.65pt">
                  <v:imagedata r:id="rId22" r:href="rId23"/>
                </v:shape>
              </w:pict>
            </w:r>
          </w:p>
        </w:tc>
      </w:tr>
      <w:tr w:rsidR="00993129" w:rsidRPr="00F45F69" w:rsidTr="00F45F69">
        <w:trPr>
          <w:tblCellSpacing w:w="0" w:type="dxa"/>
        </w:trPr>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color w:val="000000"/>
                <w:sz w:val="19"/>
                <w:szCs w:val="19"/>
              </w:rPr>
            </w:pPr>
            <w:r w:rsidRPr="00F45F69">
              <w:rPr>
                <w:color w:val="000000"/>
                <w:sz w:val="19"/>
                <w:szCs w:val="19"/>
              </w:rPr>
              <w:t xml:space="preserve">• Gases under Pressure </w: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color w:val="000000"/>
                <w:sz w:val="19"/>
                <w:szCs w:val="19"/>
              </w:rPr>
            </w:pPr>
            <w:r w:rsidRPr="00F45F69">
              <w:rPr>
                <w:color w:val="000000"/>
                <w:sz w:val="19"/>
                <w:szCs w:val="19"/>
              </w:rPr>
              <w:t>• Skin Corrosion/ burns</w:t>
            </w:r>
            <w:r w:rsidRPr="00F45F69">
              <w:rPr>
                <w:color w:val="000000"/>
                <w:sz w:val="19"/>
                <w:szCs w:val="19"/>
              </w:rPr>
              <w:br/>
              <w:t>• Eye Damage</w:t>
            </w:r>
            <w:r w:rsidRPr="00F45F69">
              <w:rPr>
                <w:color w:val="000000"/>
                <w:sz w:val="19"/>
                <w:szCs w:val="19"/>
              </w:rPr>
              <w:br/>
              <w:t xml:space="preserve">• Corrosive to Metals </w: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color w:val="000000"/>
                <w:sz w:val="19"/>
                <w:szCs w:val="19"/>
              </w:rPr>
            </w:pPr>
            <w:r w:rsidRPr="00F45F69">
              <w:rPr>
                <w:color w:val="000000"/>
                <w:sz w:val="19"/>
                <w:szCs w:val="19"/>
              </w:rPr>
              <w:t>• Explosives</w:t>
            </w:r>
            <w:r w:rsidRPr="00F45F69">
              <w:rPr>
                <w:color w:val="000000"/>
                <w:sz w:val="19"/>
                <w:szCs w:val="19"/>
              </w:rPr>
              <w:br/>
              <w:t>• Self-Reactives</w:t>
            </w:r>
            <w:r w:rsidRPr="00F45F69">
              <w:rPr>
                <w:color w:val="000000"/>
                <w:sz w:val="19"/>
                <w:szCs w:val="19"/>
              </w:rPr>
              <w:br/>
              <w:t>• Organic Peroxides</w:t>
            </w:r>
          </w:p>
        </w:tc>
      </w:tr>
      <w:tr w:rsidR="00993129" w:rsidRPr="00F45F69" w:rsidTr="00F45F69">
        <w:trPr>
          <w:tblCellSpacing w:w="0" w:type="dxa"/>
        </w:trPr>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b/>
                <w:bCs/>
                <w:color w:val="000000"/>
                <w:sz w:val="19"/>
                <w:szCs w:val="19"/>
              </w:rPr>
            </w:pPr>
            <w:r w:rsidRPr="00F45F69">
              <w:rPr>
                <w:b/>
                <w:bCs/>
                <w:color w:val="000000"/>
                <w:sz w:val="19"/>
                <w:szCs w:val="19"/>
              </w:rPr>
              <w:t>Flame over Circle</w:t>
            </w:r>
            <w:r w:rsidRPr="00F45F69">
              <w:rPr>
                <w:b/>
                <w:bCs/>
                <w:color w:val="000000"/>
                <w:sz w:val="19"/>
                <w:szCs w:val="19"/>
              </w:rPr>
              <w:br/>
            </w:r>
            <w:r w:rsidRPr="00F45F69">
              <w:rPr>
                <w:b/>
                <w:bCs/>
                <w:color w:val="000000"/>
                <w:sz w:val="19"/>
                <w:szCs w:val="19"/>
              </w:rPr>
              <w:pict>
                <v:shape id="_x0000_i1031" type="#_x0000_t75" alt="Flame over Circle" style="width:37.65pt;height:37.65pt">
                  <v:imagedata r:id="rId24" r:href="rId25"/>
                </v:shape>
              </w:pic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b/>
                <w:bCs/>
                <w:color w:val="000000"/>
                <w:sz w:val="19"/>
                <w:szCs w:val="19"/>
              </w:rPr>
            </w:pPr>
            <w:r w:rsidRPr="00F45F69">
              <w:rPr>
                <w:b/>
                <w:bCs/>
                <w:color w:val="000000"/>
                <w:sz w:val="19"/>
                <w:szCs w:val="19"/>
              </w:rPr>
              <w:t>Environment</w:t>
            </w:r>
            <w:r w:rsidRPr="00F45F69">
              <w:rPr>
                <w:b/>
                <w:bCs/>
                <w:color w:val="000000"/>
                <w:sz w:val="19"/>
                <w:szCs w:val="19"/>
              </w:rPr>
              <w:br/>
              <w:t>(Non Mandatory)</w:t>
            </w:r>
            <w:r w:rsidRPr="00F45F69">
              <w:rPr>
                <w:b/>
                <w:bCs/>
                <w:color w:val="000000"/>
                <w:sz w:val="19"/>
                <w:szCs w:val="19"/>
              </w:rPr>
              <w:br/>
            </w:r>
            <w:r w:rsidRPr="00F45F69">
              <w:rPr>
                <w:b/>
                <w:bCs/>
                <w:color w:val="000000"/>
                <w:sz w:val="19"/>
                <w:szCs w:val="19"/>
              </w:rPr>
              <w:pict>
                <v:shape id="_x0000_i1032" type="#_x0000_t75" alt="Environment " style="width:37.65pt;height:37.65pt">
                  <v:imagedata r:id="rId26" r:href="rId27"/>
                </v:shape>
              </w:pic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b/>
                <w:bCs/>
                <w:color w:val="000000"/>
                <w:sz w:val="19"/>
                <w:szCs w:val="19"/>
              </w:rPr>
            </w:pPr>
            <w:r w:rsidRPr="00F45F69">
              <w:rPr>
                <w:b/>
                <w:bCs/>
                <w:color w:val="000000"/>
                <w:sz w:val="19"/>
                <w:szCs w:val="19"/>
              </w:rPr>
              <w:t>Skull and Crossbones</w:t>
            </w:r>
            <w:r w:rsidRPr="00F45F69">
              <w:rPr>
                <w:b/>
                <w:bCs/>
                <w:color w:val="000000"/>
                <w:sz w:val="19"/>
                <w:szCs w:val="19"/>
              </w:rPr>
              <w:br/>
            </w:r>
            <w:r w:rsidRPr="00F45F69">
              <w:rPr>
                <w:b/>
                <w:bCs/>
                <w:color w:val="000000"/>
                <w:sz w:val="19"/>
                <w:szCs w:val="19"/>
              </w:rPr>
              <w:pict>
                <v:shape id="_x0000_i1033" type="#_x0000_t75" alt="Skull and Crossbones" style="width:37.65pt;height:37.65pt">
                  <v:imagedata r:id="rId28" r:href="rId29"/>
                </v:shape>
              </w:pict>
            </w:r>
          </w:p>
        </w:tc>
      </w:tr>
      <w:tr w:rsidR="00993129" w:rsidRPr="00F45F69" w:rsidTr="00F45F69">
        <w:trPr>
          <w:tblCellSpacing w:w="0" w:type="dxa"/>
        </w:trPr>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color w:val="000000"/>
                <w:sz w:val="19"/>
                <w:szCs w:val="19"/>
              </w:rPr>
            </w:pPr>
            <w:r w:rsidRPr="00F45F69">
              <w:rPr>
                <w:color w:val="000000"/>
                <w:sz w:val="19"/>
                <w:szCs w:val="19"/>
              </w:rPr>
              <w:t xml:space="preserve">• Oxidizers </w: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color w:val="000000"/>
                <w:sz w:val="19"/>
                <w:szCs w:val="19"/>
              </w:rPr>
            </w:pPr>
            <w:r w:rsidRPr="00F45F69">
              <w:rPr>
                <w:color w:val="000000"/>
                <w:sz w:val="19"/>
                <w:szCs w:val="19"/>
              </w:rPr>
              <w:t>• Aquatic Toxicity</w:t>
            </w:r>
          </w:p>
        </w:tc>
        <w:tc>
          <w:tcPr>
            <w:tcW w:w="0" w:type="auto"/>
            <w:tcBorders>
              <w:top w:val="outset" w:sz="6" w:space="0" w:color="666666"/>
              <w:left w:val="outset" w:sz="6" w:space="0" w:color="666666"/>
              <w:bottom w:val="outset" w:sz="6" w:space="0" w:color="666666"/>
              <w:right w:val="outset" w:sz="6" w:space="0" w:color="666666"/>
            </w:tcBorders>
          </w:tcPr>
          <w:p w:rsidR="00DA0830" w:rsidRPr="00F45F69" w:rsidRDefault="00993129" w:rsidP="00993129">
            <w:pPr>
              <w:spacing w:before="100" w:beforeAutospacing="1" w:after="100" w:afterAutospacing="1"/>
              <w:jc w:val="center"/>
              <w:rPr>
                <w:color w:val="000000"/>
                <w:sz w:val="19"/>
                <w:szCs w:val="19"/>
              </w:rPr>
            </w:pPr>
            <w:r w:rsidRPr="00F45F69">
              <w:rPr>
                <w:color w:val="000000"/>
                <w:sz w:val="19"/>
                <w:szCs w:val="19"/>
              </w:rPr>
              <w:t>• Acute Toxicity (fatal or toxic)</w:t>
            </w:r>
          </w:p>
        </w:tc>
      </w:tr>
    </w:tbl>
    <w:p w:rsidR="00993129" w:rsidRDefault="00993129" w:rsidP="00993129">
      <w:pPr>
        <w:pStyle w:val="Default"/>
      </w:pPr>
    </w:p>
    <w:p w:rsidR="00993129" w:rsidRDefault="00993129" w:rsidP="00993129">
      <w:pPr>
        <w:pStyle w:val="Default"/>
      </w:pPr>
    </w:p>
    <w:p w:rsidR="00993129" w:rsidRDefault="00993129" w:rsidP="00993129">
      <w:pPr>
        <w:pStyle w:val="Default"/>
      </w:pPr>
    </w:p>
    <w:p w:rsidR="00F45F69" w:rsidRPr="00F45F69" w:rsidRDefault="00F45F69" w:rsidP="00F45F69">
      <w:pPr>
        <w:shd w:val="clear" w:color="auto" w:fill="FFFFFF"/>
        <w:jc w:val="center"/>
        <w:rPr>
          <w:b/>
          <w:sz w:val="24"/>
          <w:szCs w:val="24"/>
        </w:rPr>
      </w:pPr>
      <w:r>
        <w:br w:type="page"/>
      </w:r>
      <w:r w:rsidRPr="00F45F69">
        <w:rPr>
          <w:b/>
          <w:sz w:val="24"/>
          <w:szCs w:val="24"/>
        </w:rPr>
        <w:lastRenderedPageBreak/>
        <w:t>Required format for Safety Data Sheets</w:t>
      </w:r>
    </w:p>
    <w:p w:rsidR="00F45F69" w:rsidRDefault="00F45F69" w:rsidP="00F45F69">
      <w:pPr>
        <w:shd w:val="clear" w:color="auto" w:fill="FFFFFF"/>
      </w:pPr>
    </w:p>
    <w:p w:rsidR="00F45F69" w:rsidRPr="00F45F69" w:rsidRDefault="00F45F69" w:rsidP="00F45F69">
      <w:pPr>
        <w:shd w:val="clear" w:color="auto" w:fill="FFFFFF"/>
        <w:rPr>
          <w:color w:val="000000"/>
          <w:sz w:val="24"/>
          <w:szCs w:val="24"/>
        </w:rPr>
      </w:pPr>
      <w:proofErr w:type="gramStart"/>
      <w:r w:rsidRPr="00F45F69">
        <w:rPr>
          <w:color w:val="000000"/>
          <w:sz w:val="24"/>
          <w:szCs w:val="24"/>
        </w:rPr>
        <w:t>Section 1.</w:t>
      </w:r>
      <w:proofErr w:type="gramEnd"/>
      <w:r w:rsidRPr="00F45F69">
        <w:rPr>
          <w:color w:val="000000"/>
          <w:sz w:val="24"/>
          <w:szCs w:val="24"/>
        </w:rPr>
        <w:t xml:space="preserve"> </w:t>
      </w:r>
      <w:proofErr w:type="gramStart"/>
      <w:r w:rsidRPr="00F45F69">
        <w:rPr>
          <w:color w:val="000000"/>
          <w:sz w:val="24"/>
          <w:szCs w:val="24"/>
        </w:rPr>
        <w:t>Identification</w:t>
      </w:r>
      <w:r w:rsidRPr="00F45F69">
        <w:rPr>
          <w:color w:val="000000"/>
          <w:sz w:val="24"/>
          <w:szCs w:val="24"/>
        </w:rPr>
        <w:br/>
        <w:t>Section 2.</w:t>
      </w:r>
      <w:proofErr w:type="gramEnd"/>
      <w:r w:rsidRPr="00F45F69">
        <w:rPr>
          <w:color w:val="000000"/>
          <w:sz w:val="24"/>
          <w:szCs w:val="24"/>
        </w:rPr>
        <w:t xml:space="preserve"> </w:t>
      </w:r>
      <w:proofErr w:type="gramStart"/>
      <w:r w:rsidRPr="00F45F69">
        <w:rPr>
          <w:color w:val="000000"/>
          <w:sz w:val="24"/>
          <w:szCs w:val="24"/>
        </w:rPr>
        <w:t>Hazard(s) identification</w:t>
      </w:r>
      <w:r w:rsidRPr="00F45F69">
        <w:rPr>
          <w:color w:val="000000"/>
          <w:sz w:val="24"/>
          <w:szCs w:val="24"/>
        </w:rPr>
        <w:br/>
        <w:t>Section 3.</w:t>
      </w:r>
      <w:proofErr w:type="gramEnd"/>
      <w:r w:rsidRPr="00F45F69">
        <w:rPr>
          <w:color w:val="000000"/>
          <w:sz w:val="24"/>
          <w:szCs w:val="24"/>
        </w:rPr>
        <w:t xml:space="preserve"> </w:t>
      </w:r>
      <w:proofErr w:type="gramStart"/>
      <w:r w:rsidRPr="00F45F69">
        <w:rPr>
          <w:color w:val="000000"/>
          <w:sz w:val="24"/>
          <w:szCs w:val="24"/>
        </w:rPr>
        <w:t>Composition/information on ingredients</w:t>
      </w:r>
      <w:r w:rsidRPr="00F45F69">
        <w:rPr>
          <w:color w:val="000000"/>
          <w:sz w:val="24"/>
          <w:szCs w:val="24"/>
        </w:rPr>
        <w:br/>
        <w:t>Section 4.</w:t>
      </w:r>
      <w:proofErr w:type="gramEnd"/>
      <w:r w:rsidRPr="00F45F69">
        <w:rPr>
          <w:color w:val="000000"/>
          <w:sz w:val="24"/>
          <w:szCs w:val="24"/>
        </w:rPr>
        <w:t xml:space="preserve"> First-Aid measures</w:t>
      </w:r>
      <w:r w:rsidRPr="00F45F69">
        <w:rPr>
          <w:color w:val="000000"/>
          <w:sz w:val="24"/>
          <w:szCs w:val="24"/>
        </w:rPr>
        <w:br/>
        <w:t>Section 5. Fire-fighting measures</w:t>
      </w:r>
      <w:r w:rsidRPr="00F45F69">
        <w:rPr>
          <w:color w:val="000000"/>
          <w:sz w:val="24"/>
          <w:szCs w:val="24"/>
        </w:rPr>
        <w:br/>
        <w:t>Section 6. Accidental release measures</w:t>
      </w:r>
      <w:r w:rsidRPr="00F45F69">
        <w:rPr>
          <w:color w:val="000000"/>
          <w:sz w:val="24"/>
          <w:szCs w:val="24"/>
        </w:rPr>
        <w:br/>
        <w:t xml:space="preserve">Section 7. </w:t>
      </w:r>
      <w:proofErr w:type="gramStart"/>
      <w:r w:rsidRPr="00F45F69">
        <w:rPr>
          <w:color w:val="000000"/>
          <w:sz w:val="24"/>
          <w:szCs w:val="24"/>
        </w:rPr>
        <w:t>Handling and storage</w:t>
      </w:r>
      <w:r w:rsidRPr="00F45F69">
        <w:rPr>
          <w:color w:val="000000"/>
          <w:sz w:val="24"/>
          <w:szCs w:val="24"/>
        </w:rPr>
        <w:br/>
        <w:t>Section 8.</w:t>
      </w:r>
      <w:proofErr w:type="gramEnd"/>
      <w:r w:rsidRPr="00F45F69">
        <w:rPr>
          <w:color w:val="000000"/>
          <w:sz w:val="24"/>
          <w:szCs w:val="24"/>
        </w:rPr>
        <w:t xml:space="preserve"> </w:t>
      </w:r>
      <w:proofErr w:type="gramStart"/>
      <w:r w:rsidRPr="00F45F69">
        <w:rPr>
          <w:color w:val="000000"/>
          <w:sz w:val="24"/>
          <w:szCs w:val="24"/>
        </w:rPr>
        <w:t>Exposure controls/personal protection</w:t>
      </w:r>
      <w:r w:rsidRPr="00F45F69">
        <w:rPr>
          <w:color w:val="000000"/>
          <w:sz w:val="24"/>
          <w:szCs w:val="24"/>
        </w:rPr>
        <w:br/>
        <w:t>Section 9.</w:t>
      </w:r>
      <w:proofErr w:type="gramEnd"/>
      <w:r w:rsidRPr="00F45F69">
        <w:rPr>
          <w:color w:val="000000"/>
          <w:sz w:val="24"/>
          <w:szCs w:val="24"/>
        </w:rPr>
        <w:t xml:space="preserve"> </w:t>
      </w:r>
      <w:proofErr w:type="gramStart"/>
      <w:r w:rsidRPr="00F45F69">
        <w:rPr>
          <w:color w:val="000000"/>
          <w:sz w:val="24"/>
          <w:szCs w:val="24"/>
        </w:rPr>
        <w:t>Physical and chemical properties</w:t>
      </w:r>
      <w:r w:rsidRPr="00F45F69">
        <w:rPr>
          <w:color w:val="000000"/>
          <w:sz w:val="24"/>
          <w:szCs w:val="24"/>
        </w:rPr>
        <w:br/>
        <w:t>Section 10.</w:t>
      </w:r>
      <w:proofErr w:type="gramEnd"/>
      <w:r w:rsidRPr="00F45F69">
        <w:rPr>
          <w:color w:val="000000"/>
          <w:sz w:val="24"/>
          <w:szCs w:val="24"/>
        </w:rPr>
        <w:t xml:space="preserve"> </w:t>
      </w:r>
      <w:proofErr w:type="gramStart"/>
      <w:r w:rsidRPr="00F45F69">
        <w:rPr>
          <w:color w:val="000000"/>
          <w:sz w:val="24"/>
          <w:szCs w:val="24"/>
        </w:rPr>
        <w:t>Stability and reactivity</w:t>
      </w:r>
      <w:r w:rsidRPr="00F45F69">
        <w:rPr>
          <w:color w:val="000000"/>
          <w:sz w:val="24"/>
          <w:szCs w:val="24"/>
        </w:rPr>
        <w:br/>
        <w:t>Section 11.</w:t>
      </w:r>
      <w:proofErr w:type="gramEnd"/>
      <w:r w:rsidRPr="00F45F69">
        <w:rPr>
          <w:color w:val="000000"/>
          <w:sz w:val="24"/>
          <w:szCs w:val="24"/>
        </w:rPr>
        <w:t xml:space="preserve"> </w:t>
      </w:r>
      <w:proofErr w:type="gramStart"/>
      <w:r w:rsidRPr="00F45F69">
        <w:rPr>
          <w:color w:val="000000"/>
          <w:sz w:val="24"/>
          <w:szCs w:val="24"/>
        </w:rPr>
        <w:t>Toxicological information</w:t>
      </w:r>
      <w:r w:rsidRPr="00F45F69">
        <w:rPr>
          <w:color w:val="000000"/>
          <w:sz w:val="24"/>
          <w:szCs w:val="24"/>
        </w:rPr>
        <w:br/>
        <w:t>Section 12.</w:t>
      </w:r>
      <w:proofErr w:type="gramEnd"/>
      <w:r w:rsidRPr="00F45F69">
        <w:rPr>
          <w:color w:val="000000"/>
          <w:sz w:val="24"/>
          <w:szCs w:val="24"/>
        </w:rPr>
        <w:t xml:space="preserve"> </w:t>
      </w:r>
      <w:proofErr w:type="gramStart"/>
      <w:r w:rsidRPr="00F45F69">
        <w:rPr>
          <w:color w:val="000000"/>
          <w:sz w:val="24"/>
          <w:szCs w:val="24"/>
        </w:rPr>
        <w:t>Ecological information</w:t>
      </w:r>
      <w:r w:rsidRPr="00F45F69">
        <w:rPr>
          <w:color w:val="000000"/>
          <w:sz w:val="24"/>
          <w:szCs w:val="24"/>
        </w:rPr>
        <w:br/>
        <w:t>Section 13.</w:t>
      </w:r>
      <w:proofErr w:type="gramEnd"/>
      <w:r w:rsidRPr="00F45F69">
        <w:rPr>
          <w:color w:val="000000"/>
          <w:sz w:val="24"/>
          <w:szCs w:val="24"/>
        </w:rPr>
        <w:t xml:space="preserve"> </w:t>
      </w:r>
      <w:proofErr w:type="gramStart"/>
      <w:r w:rsidRPr="00F45F69">
        <w:rPr>
          <w:color w:val="000000"/>
          <w:sz w:val="24"/>
          <w:szCs w:val="24"/>
        </w:rPr>
        <w:t>Disposal considerations</w:t>
      </w:r>
      <w:r w:rsidRPr="00F45F69">
        <w:rPr>
          <w:color w:val="000000"/>
          <w:sz w:val="24"/>
          <w:szCs w:val="24"/>
        </w:rPr>
        <w:br/>
        <w:t>Section 14.</w:t>
      </w:r>
      <w:proofErr w:type="gramEnd"/>
      <w:r w:rsidRPr="00F45F69">
        <w:rPr>
          <w:color w:val="000000"/>
          <w:sz w:val="24"/>
          <w:szCs w:val="24"/>
        </w:rPr>
        <w:t xml:space="preserve"> Transport information</w:t>
      </w:r>
      <w:r w:rsidRPr="00F45F69">
        <w:rPr>
          <w:color w:val="000000"/>
          <w:sz w:val="24"/>
          <w:szCs w:val="24"/>
        </w:rPr>
        <w:br/>
        <w:t xml:space="preserve">Section 15. </w:t>
      </w:r>
      <w:proofErr w:type="gramStart"/>
      <w:r w:rsidRPr="00F45F69">
        <w:rPr>
          <w:color w:val="000000"/>
          <w:sz w:val="24"/>
          <w:szCs w:val="24"/>
        </w:rPr>
        <w:t>Regulatory information</w:t>
      </w:r>
      <w:r w:rsidRPr="00F45F69">
        <w:rPr>
          <w:color w:val="000000"/>
          <w:sz w:val="24"/>
          <w:szCs w:val="24"/>
        </w:rPr>
        <w:br/>
        <w:t>Section 16.</w:t>
      </w:r>
      <w:proofErr w:type="gramEnd"/>
      <w:r w:rsidRPr="00F45F69">
        <w:rPr>
          <w:color w:val="000000"/>
          <w:sz w:val="24"/>
          <w:szCs w:val="24"/>
        </w:rPr>
        <w:t xml:space="preserve"> Other information, including date of preparation or last revision</w:t>
      </w:r>
    </w:p>
    <w:p w:rsidR="00993129" w:rsidRPr="00F45F69" w:rsidRDefault="00993129" w:rsidP="00993129">
      <w:pPr>
        <w:pStyle w:val="Default"/>
      </w:pPr>
    </w:p>
    <w:sectPr w:rsidR="00993129" w:rsidRPr="00F45F69">
      <w:footerReference w:type="even" r:id="rId30"/>
      <w:footerReference w:type="default" r:id="rId31"/>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286" w:rsidRDefault="00834286">
      <w:r>
        <w:separator/>
      </w:r>
    </w:p>
  </w:endnote>
  <w:endnote w:type="continuationSeparator" w:id="0">
    <w:p w:rsidR="00834286" w:rsidRDefault="008342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8E8" w:rsidRDefault="006148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6148E8" w:rsidRDefault="006148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8E8" w:rsidRDefault="006148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4C33">
      <w:rPr>
        <w:rStyle w:val="PageNumber"/>
        <w:noProof/>
      </w:rPr>
      <w:t>11</w:t>
    </w:r>
    <w:r>
      <w:rPr>
        <w:rStyle w:val="PageNumber"/>
      </w:rPr>
      <w:fldChar w:fldCharType="end"/>
    </w:r>
  </w:p>
  <w:p w:rsidR="006148E8" w:rsidRDefault="006148E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286" w:rsidRDefault="00834286">
      <w:r>
        <w:separator/>
      </w:r>
    </w:p>
  </w:footnote>
  <w:footnote w:type="continuationSeparator" w:id="0">
    <w:p w:rsidR="00834286" w:rsidRDefault="008342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sz w:val="2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6676"/>
    <w:rsid w:val="000C522B"/>
    <w:rsid w:val="00142C22"/>
    <w:rsid w:val="00156676"/>
    <w:rsid w:val="006148E8"/>
    <w:rsid w:val="00834286"/>
    <w:rsid w:val="00993129"/>
    <w:rsid w:val="009D4A59"/>
    <w:rsid w:val="00B74D73"/>
    <w:rsid w:val="00D54110"/>
    <w:rsid w:val="00DA0830"/>
    <w:rsid w:val="00DD4C33"/>
    <w:rsid w:val="00DD5728"/>
    <w:rsid w:val="00F45F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b/>
      <w:caps/>
      <w:sz w:val="28"/>
    </w:rPr>
  </w:style>
  <w:style w:type="character" w:styleId="Hyperlink">
    <w:name w:val="Hyperlink"/>
    <w:basedOn w:val="DefaultParagraphFont"/>
    <w:rPr>
      <w:color w:val="0000FF"/>
      <w:u w:val="single"/>
    </w:rPr>
  </w:style>
  <w:style w:type="character" w:styleId="FollowedHyperlink">
    <w:name w:val="FollowedHyperlink"/>
    <w:basedOn w:val="DefaultParagraphFont"/>
    <w:rsid w:val="00156676"/>
    <w:rPr>
      <w:color w:val="800080"/>
      <w:u w:val="single"/>
    </w:rPr>
  </w:style>
  <w:style w:type="paragraph" w:customStyle="1" w:styleId="Default">
    <w:name w:val="Default"/>
    <w:rsid w:val="00993129"/>
    <w:pPr>
      <w:autoSpaceDE w:val="0"/>
      <w:autoSpaceDN w:val="0"/>
      <w:adjustRightInd w:val="0"/>
    </w:pPr>
    <w:rPr>
      <w:color w:val="000000"/>
      <w:sz w:val="24"/>
      <w:szCs w:val="24"/>
    </w:rPr>
  </w:style>
  <w:style w:type="paragraph" w:customStyle="1" w:styleId="blackten1">
    <w:name w:val="blackten1"/>
    <w:basedOn w:val="Normal"/>
    <w:rsid w:val="00993129"/>
    <w:pPr>
      <w:spacing w:before="100" w:beforeAutospacing="1" w:after="100" w:afterAutospacing="1"/>
    </w:pPr>
    <w:rPr>
      <w:color w:val="000000"/>
      <w:sz w:val="19"/>
      <w:szCs w:val="19"/>
    </w:rPr>
  </w:style>
</w:styles>
</file>

<file path=word/webSettings.xml><?xml version="1.0" encoding="utf-8"?>
<w:webSettings xmlns:r="http://schemas.openxmlformats.org/officeDocument/2006/relationships" xmlns:w="http://schemas.openxmlformats.org/wordprocessingml/2006/main">
  <w:divs>
    <w:div w:id="1118374036">
      <w:bodyDiv w:val="1"/>
      <w:marLeft w:val="0"/>
      <w:marRight w:val="0"/>
      <w:marTop w:val="0"/>
      <w:marBottom w:val="0"/>
      <w:divBdr>
        <w:top w:val="none" w:sz="0" w:space="0" w:color="auto"/>
        <w:left w:val="none" w:sz="0" w:space="0" w:color="auto"/>
        <w:bottom w:val="none" w:sz="0" w:space="0" w:color="auto"/>
        <w:right w:val="none" w:sz="0" w:space="0" w:color="auto"/>
      </w:divBdr>
      <w:divsChild>
        <w:div w:id="100496274">
          <w:marLeft w:val="0"/>
          <w:marRight w:val="0"/>
          <w:marTop w:val="0"/>
          <w:marBottom w:val="0"/>
          <w:divBdr>
            <w:top w:val="single" w:sz="2" w:space="0" w:color="454545"/>
            <w:left w:val="single" w:sz="6" w:space="0" w:color="454545"/>
            <w:bottom w:val="single" w:sz="6" w:space="0" w:color="454545"/>
            <w:right w:val="single" w:sz="6" w:space="0" w:color="454545"/>
          </w:divBdr>
          <w:divsChild>
            <w:div w:id="271522538">
              <w:marLeft w:val="0"/>
              <w:marRight w:val="0"/>
              <w:marTop w:val="0"/>
              <w:marBottom w:val="0"/>
              <w:divBdr>
                <w:top w:val="none" w:sz="0" w:space="0" w:color="auto"/>
                <w:left w:val="none" w:sz="0" w:space="0" w:color="auto"/>
                <w:bottom w:val="none" w:sz="0" w:space="0" w:color="auto"/>
                <w:right w:val="none" w:sz="0" w:space="0" w:color="auto"/>
              </w:divBdr>
              <w:divsChild>
                <w:div w:id="20483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746412">
      <w:bodyDiv w:val="1"/>
      <w:marLeft w:val="0"/>
      <w:marRight w:val="0"/>
      <w:marTop w:val="0"/>
      <w:marBottom w:val="0"/>
      <w:divBdr>
        <w:top w:val="none" w:sz="0" w:space="0" w:color="auto"/>
        <w:left w:val="none" w:sz="0" w:space="0" w:color="auto"/>
        <w:bottom w:val="none" w:sz="0" w:space="0" w:color="auto"/>
        <w:right w:val="none" w:sz="0" w:space="0" w:color="auto"/>
      </w:divBdr>
      <w:divsChild>
        <w:div w:id="1254126963">
          <w:marLeft w:val="0"/>
          <w:marRight w:val="0"/>
          <w:marTop w:val="0"/>
          <w:marBottom w:val="0"/>
          <w:divBdr>
            <w:top w:val="single" w:sz="2" w:space="0" w:color="454545"/>
            <w:left w:val="single" w:sz="6" w:space="0" w:color="454545"/>
            <w:bottom w:val="single" w:sz="6" w:space="0" w:color="454545"/>
            <w:right w:val="single" w:sz="6" w:space="0" w:color="454545"/>
          </w:divBdr>
          <w:divsChild>
            <w:div w:id="1422531478">
              <w:marLeft w:val="0"/>
              <w:marRight w:val="0"/>
              <w:marTop w:val="0"/>
              <w:marBottom w:val="0"/>
              <w:divBdr>
                <w:top w:val="none" w:sz="0" w:space="0" w:color="auto"/>
                <w:left w:val="none" w:sz="0" w:space="0" w:color="auto"/>
                <w:bottom w:val="none" w:sz="0" w:space="0" w:color="auto"/>
                <w:right w:val="none" w:sz="0" w:space="0" w:color="auto"/>
              </w:divBdr>
              <w:divsChild>
                <w:div w:id="50614907">
                  <w:marLeft w:val="0"/>
                  <w:marRight w:val="0"/>
                  <w:marTop w:val="0"/>
                  <w:marBottom w:val="0"/>
                  <w:divBdr>
                    <w:top w:val="none" w:sz="0" w:space="0" w:color="auto"/>
                    <w:left w:val="none" w:sz="0" w:space="0" w:color="auto"/>
                    <w:bottom w:val="none" w:sz="0" w:space="0" w:color="auto"/>
                    <w:right w:val="none" w:sz="0" w:space="0" w:color="auto"/>
                  </w:divBdr>
                  <w:divsChild>
                    <w:div w:id="896630673">
                      <w:blockQuote w:val="1"/>
                      <w:marLeft w:val="1674"/>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vergreen.edu/facilities/docs/APP/appendix%20C.doc" TargetMode="External"/><Relationship Id="rId13" Type="http://schemas.openxmlformats.org/officeDocument/2006/relationships/image" Target="http://www.osha.gov/images/hcicon1.jpg"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http://www.osha.gov/images/hcicon5.jpg" TargetMode="External"/><Relationship Id="rId7" Type="http://schemas.openxmlformats.org/officeDocument/2006/relationships/hyperlink" Target="http://www.lni.wa.gov/wisha/rules/corerules/PDFs/296-800-170.pdf" TargetMode="External"/><Relationship Id="rId12" Type="http://schemas.openxmlformats.org/officeDocument/2006/relationships/image" Target="media/image1.jpeg"/><Relationship Id="rId17" Type="http://schemas.openxmlformats.org/officeDocument/2006/relationships/image" Target="http://www.osha.gov/images/hcicon3.jpg" TargetMode="External"/><Relationship Id="rId25" Type="http://schemas.openxmlformats.org/officeDocument/2006/relationships/image" Target="http://www.osha.gov/images/hcicon7.jp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image" Target="http://www.osha.gov/images/hcicon9.j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vergreen.edu/facilities/environmentalhealth/accidentprevention.htm" TargetMode="External"/><Relationship Id="rId24" Type="http://schemas.openxmlformats.org/officeDocument/2006/relationships/image" Target="media/image7.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http://www.osha.gov/images/hcicon2.jpg" TargetMode="External"/><Relationship Id="rId23" Type="http://schemas.openxmlformats.org/officeDocument/2006/relationships/image" Target="http://www.osha.gov/images/hcicon6.jpg" TargetMode="External"/><Relationship Id="rId28" Type="http://schemas.openxmlformats.org/officeDocument/2006/relationships/image" Target="media/image9.jpeg"/><Relationship Id="rId10" Type="http://schemas.openxmlformats.org/officeDocument/2006/relationships/hyperlink" Target="http://www.evergreen.edu/facilities/docs/accidentreport.pdf" TargetMode="External"/><Relationship Id="rId19" Type="http://schemas.openxmlformats.org/officeDocument/2006/relationships/image" Target="http://www.osha.gov/images/hcicon4.jpg"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evergreen.edu/facilities/environmentalhealth/accidentprevention.htm" TargetMode="Externa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image" Target="http://www.osha.gov/images/hcicon8.jpg"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2252</Words>
  <Characters>14250</Characters>
  <Application>Microsoft Office Word</Application>
  <DocSecurity>4</DocSecurity>
  <Lines>118</Lines>
  <Paragraphs>32</Paragraphs>
  <ScaleCrop>false</ScaleCrop>
  <HeadingPairs>
    <vt:vector size="2" baseType="variant">
      <vt:variant>
        <vt:lpstr>Title</vt:lpstr>
      </vt:variant>
      <vt:variant>
        <vt:i4>1</vt:i4>
      </vt:variant>
    </vt:vector>
  </HeadingPairs>
  <TitlesOfParts>
    <vt:vector size="1" baseType="lpstr">
      <vt:lpstr>[Unit Name]</vt:lpstr>
    </vt:vector>
  </TitlesOfParts>
  <Company>WSU EH&amp;S</Company>
  <LinksUpToDate>false</LinksUpToDate>
  <CharactersWithSpaces>16470</CharactersWithSpaces>
  <SharedDoc>false</SharedDoc>
  <HLinks>
    <vt:vector size="30" baseType="variant">
      <vt:variant>
        <vt:i4>2818167</vt:i4>
      </vt:variant>
      <vt:variant>
        <vt:i4>12</vt:i4>
      </vt:variant>
      <vt:variant>
        <vt:i4>0</vt:i4>
      </vt:variant>
      <vt:variant>
        <vt:i4>5</vt:i4>
      </vt:variant>
      <vt:variant>
        <vt:lpwstr>http://www.evergreen.edu/facilities/environmentalhealth/accidentprevention.htm</vt:lpwstr>
      </vt:variant>
      <vt:variant>
        <vt:lpwstr/>
      </vt:variant>
      <vt:variant>
        <vt:i4>3014752</vt:i4>
      </vt:variant>
      <vt:variant>
        <vt:i4>9</vt:i4>
      </vt:variant>
      <vt:variant>
        <vt:i4>0</vt:i4>
      </vt:variant>
      <vt:variant>
        <vt:i4>5</vt:i4>
      </vt:variant>
      <vt:variant>
        <vt:lpwstr>http://www.evergreen.edu/facilities/docs/accidentreport.pdf</vt:lpwstr>
      </vt:variant>
      <vt:variant>
        <vt:lpwstr/>
      </vt:variant>
      <vt:variant>
        <vt:i4>2818167</vt:i4>
      </vt:variant>
      <vt:variant>
        <vt:i4>6</vt:i4>
      </vt:variant>
      <vt:variant>
        <vt:i4>0</vt:i4>
      </vt:variant>
      <vt:variant>
        <vt:i4>5</vt:i4>
      </vt:variant>
      <vt:variant>
        <vt:lpwstr>http://www.evergreen.edu/facilities/environmentalhealth/accidentprevention.htm</vt:lpwstr>
      </vt:variant>
      <vt:variant>
        <vt:lpwstr/>
      </vt:variant>
      <vt:variant>
        <vt:i4>7995428</vt:i4>
      </vt:variant>
      <vt:variant>
        <vt:i4>3</vt:i4>
      </vt:variant>
      <vt:variant>
        <vt:i4>0</vt:i4>
      </vt:variant>
      <vt:variant>
        <vt:i4>5</vt:i4>
      </vt:variant>
      <vt:variant>
        <vt:lpwstr>http://www.evergreen.edu/facilities/docs/APP/appendix C.doc</vt:lpwstr>
      </vt:variant>
      <vt:variant>
        <vt:lpwstr/>
      </vt:variant>
      <vt:variant>
        <vt:i4>2031705</vt:i4>
      </vt:variant>
      <vt:variant>
        <vt:i4>0</vt:i4>
      </vt:variant>
      <vt:variant>
        <vt:i4>0</vt:i4>
      </vt:variant>
      <vt:variant>
        <vt:i4>5</vt:i4>
      </vt:variant>
      <vt:variant>
        <vt:lpwstr>http://www.lni.wa.gov/wisha/rules/corerules/PDFs/296-800-170.pdf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Name]</dc:title>
  <dc:subject/>
  <dc:creator>Jenny Semler</dc:creator>
  <cp:keywords/>
  <dc:description/>
  <cp:lastModifiedBy>janssenb</cp:lastModifiedBy>
  <cp:revision>2</cp:revision>
  <cp:lastPrinted>2001-10-05T18:20:00Z</cp:lastPrinted>
  <dcterms:created xsi:type="dcterms:W3CDTF">2013-02-12T19:24:00Z</dcterms:created>
  <dcterms:modified xsi:type="dcterms:W3CDTF">2013-02-12T19:24:00Z</dcterms:modified>
</cp:coreProperties>
</file>